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2DF8" w:rsidRPr="00DF092F" w:rsidRDefault="00EB54C2" w:rsidP="00F72DF8">
      <w:pPr>
        <w:widowControl w:val="0"/>
        <w:spacing w:before="120" w:after="240"/>
        <w:rPr>
          <w:i/>
          <w:sz w:val="22"/>
          <w:szCs w:val="22"/>
        </w:rPr>
      </w:pPr>
      <w:r w:rsidRPr="00E14E4A">
        <w:rPr>
          <w:i/>
          <w:sz w:val="22"/>
          <w:szCs w:val="22"/>
        </w:rPr>
        <w:t>Electronically Sent – Received Receipt Requested</w:t>
      </w:r>
    </w:p>
    <w:p w:rsidR="00B646AF" w:rsidRPr="00245C25" w:rsidRDefault="00E864BB" w:rsidP="00B646AF">
      <w:pPr>
        <w:widowControl w:val="0"/>
        <w:rPr>
          <w:sz w:val="22"/>
          <w:szCs w:val="22"/>
        </w:rPr>
      </w:pPr>
      <w:r>
        <w:rPr>
          <w:sz w:val="22"/>
          <w:szCs w:val="22"/>
        </w:rPr>
        <w:t>Michael Allen, Plant Manager</w:t>
      </w:r>
    </w:p>
    <w:p w:rsidR="00E864BB" w:rsidRPr="00E864BB" w:rsidRDefault="00E864BB" w:rsidP="00E864BB">
      <w:pPr>
        <w:rPr>
          <w:sz w:val="22"/>
          <w:szCs w:val="22"/>
        </w:rPr>
      </w:pPr>
      <w:r w:rsidRPr="00E864BB">
        <w:rPr>
          <w:sz w:val="22"/>
          <w:szCs w:val="22"/>
        </w:rPr>
        <w:t>Florida Power and Light Company</w:t>
      </w:r>
    </w:p>
    <w:p w:rsidR="00E864BB" w:rsidRPr="00E864BB" w:rsidRDefault="004A1C60" w:rsidP="00E864BB">
      <w:pPr>
        <w:rPr>
          <w:sz w:val="22"/>
          <w:szCs w:val="22"/>
          <w:highlight w:val="yellow"/>
        </w:rPr>
      </w:pPr>
      <w:r w:rsidRPr="004A1C60">
        <w:rPr>
          <w:sz w:val="22"/>
          <w:szCs w:val="22"/>
        </w:rPr>
        <w:t>4300 County Road 2300</w:t>
      </w:r>
    </w:p>
    <w:p w:rsidR="00E864BB" w:rsidRPr="00E864BB" w:rsidRDefault="004A1C60" w:rsidP="00E864BB">
      <w:pPr>
        <w:tabs>
          <w:tab w:val="center" w:pos="3168"/>
          <w:tab w:val="left" w:pos="3240"/>
          <w:tab w:val="left" w:pos="3615"/>
        </w:tabs>
        <w:spacing w:after="240"/>
        <w:rPr>
          <w:sz w:val="22"/>
          <w:szCs w:val="22"/>
        </w:rPr>
      </w:pPr>
      <w:r w:rsidRPr="004A1C60">
        <w:rPr>
          <w:sz w:val="22"/>
          <w:szCs w:val="22"/>
        </w:rPr>
        <w:t xml:space="preserve">Lynn Haven, </w:t>
      </w:r>
      <w:proofErr w:type="gramStart"/>
      <w:r w:rsidRPr="004A1C60">
        <w:rPr>
          <w:sz w:val="22"/>
          <w:szCs w:val="22"/>
        </w:rPr>
        <w:t>Florida..</w:t>
      </w:r>
      <w:proofErr w:type="gramEnd"/>
      <w:r w:rsidRPr="004A1C60">
        <w:rPr>
          <w:sz w:val="22"/>
          <w:szCs w:val="22"/>
        </w:rPr>
        <w:t>32409</w:t>
      </w:r>
    </w:p>
    <w:p w:rsidR="00B646AF" w:rsidRPr="00245C25" w:rsidRDefault="00B646AF" w:rsidP="00B646AF">
      <w:pPr>
        <w:widowControl w:val="0"/>
        <w:ind w:left="720" w:hanging="720"/>
        <w:rPr>
          <w:sz w:val="22"/>
          <w:szCs w:val="22"/>
        </w:rPr>
      </w:pPr>
      <w:r w:rsidRPr="00245C25">
        <w:rPr>
          <w:sz w:val="22"/>
          <w:szCs w:val="22"/>
        </w:rPr>
        <w:t>Re:</w:t>
      </w:r>
      <w:r w:rsidRPr="00245C25">
        <w:rPr>
          <w:sz w:val="22"/>
          <w:szCs w:val="22"/>
        </w:rPr>
        <w:tab/>
      </w:r>
      <w:r>
        <w:rPr>
          <w:sz w:val="22"/>
          <w:szCs w:val="22"/>
        </w:rPr>
        <w:t>Project</w:t>
      </w:r>
      <w:r w:rsidRPr="00245C25">
        <w:rPr>
          <w:sz w:val="22"/>
          <w:szCs w:val="22"/>
        </w:rPr>
        <w:t xml:space="preserve"> No. </w:t>
      </w:r>
      <w:r w:rsidR="00E864BB">
        <w:rPr>
          <w:sz w:val="22"/>
          <w:szCs w:val="22"/>
        </w:rPr>
        <w:t>0050014-035-AC</w:t>
      </w:r>
    </w:p>
    <w:p w:rsidR="00B646AF" w:rsidRPr="00245C25" w:rsidRDefault="00E864BB" w:rsidP="00B646AF">
      <w:pPr>
        <w:widowControl w:val="0"/>
        <w:ind w:left="720"/>
        <w:rPr>
          <w:sz w:val="22"/>
          <w:szCs w:val="22"/>
        </w:rPr>
      </w:pPr>
      <w:r w:rsidRPr="00E864BB">
        <w:rPr>
          <w:sz w:val="22"/>
          <w:szCs w:val="22"/>
        </w:rPr>
        <w:t>Florida Power and Light Company</w:t>
      </w:r>
      <w:r>
        <w:rPr>
          <w:sz w:val="22"/>
          <w:szCs w:val="22"/>
        </w:rPr>
        <w:t xml:space="preserve">, </w:t>
      </w:r>
      <w:bookmarkStart w:id="0" w:name="_Hlk85631312"/>
      <w:r>
        <w:rPr>
          <w:sz w:val="22"/>
          <w:szCs w:val="22"/>
        </w:rPr>
        <w:t>Smith Electric Generating Plant</w:t>
      </w:r>
      <w:bookmarkEnd w:id="0"/>
    </w:p>
    <w:p w:rsidR="00B646AF" w:rsidRPr="00245C25" w:rsidRDefault="00E864BB" w:rsidP="00B646AF">
      <w:pPr>
        <w:widowControl w:val="0"/>
        <w:spacing w:after="240"/>
        <w:ind w:firstLine="720"/>
        <w:rPr>
          <w:sz w:val="22"/>
          <w:szCs w:val="22"/>
        </w:rPr>
      </w:pPr>
      <w:r w:rsidRPr="00E864BB">
        <w:rPr>
          <w:sz w:val="22"/>
          <w:szCs w:val="22"/>
        </w:rPr>
        <w:t>Winter Upgrades to Unit 3</w:t>
      </w:r>
    </w:p>
    <w:p w:rsidR="00B646AF" w:rsidRPr="00245C25" w:rsidRDefault="00B646AF" w:rsidP="00B646AF">
      <w:pPr>
        <w:widowControl w:val="0"/>
        <w:spacing w:after="120"/>
        <w:rPr>
          <w:sz w:val="22"/>
          <w:szCs w:val="22"/>
        </w:rPr>
      </w:pPr>
      <w:r w:rsidRPr="00E864BB">
        <w:rPr>
          <w:sz w:val="22"/>
          <w:szCs w:val="22"/>
        </w:rPr>
        <w:t xml:space="preserve">Dear Mr. </w:t>
      </w:r>
      <w:r w:rsidR="00E864BB" w:rsidRPr="00E864BB">
        <w:rPr>
          <w:sz w:val="22"/>
          <w:szCs w:val="22"/>
        </w:rPr>
        <w:t>Allen</w:t>
      </w:r>
      <w:r w:rsidRPr="00245C25">
        <w:rPr>
          <w:sz w:val="22"/>
          <w:szCs w:val="22"/>
        </w:rPr>
        <w:t>:</w:t>
      </w:r>
    </w:p>
    <w:p w:rsidR="00140F12" w:rsidRPr="00245C25" w:rsidRDefault="00075B42" w:rsidP="00245C25">
      <w:pPr>
        <w:widowControl w:val="0"/>
        <w:spacing w:after="120"/>
        <w:rPr>
          <w:sz w:val="22"/>
          <w:szCs w:val="22"/>
        </w:rPr>
      </w:pPr>
      <w:r w:rsidRPr="00A738FC">
        <w:rPr>
          <w:sz w:val="22"/>
          <w:szCs w:val="22"/>
        </w:rPr>
        <w:t xml:space="preserve">On </w:t>
      </w:r>
      <w:r w:rsidR="00A738FC" w:rsidRPr="00A738FC">
        <w:rPr>
          <w:sz w:val="22"/>
          <w:szCs w:val="22"/>
        </w:rPr>
        <w:t>October 6, 2021</w:t>
      </w:r>
      <w:r w:rsidRPr="00A738FC">
        <w:rPr>
          <w:sz w:val="22"/>
          <w:szCs w:val="22"/>
        </w:rPr>
        <w:t xml:space="preserve">, you </w:t>
      </w:r>
      <w:proofErr w:type="gramStart"/>
      <w:r w:rsidRPr="00A738FC">
        <w:rPr>
          <w:sz w:val="22"/>
          <w:szCs w:val="22"/>
        </w:rPr>
        <w:t>submitted an application</w:t>
      </w:r>
      <w:proofErr w:type="gramEnd"/>
      <w:r w:rsidRPr="00A738FC">
        <w:rPr>
          <w:sz w:val="22"/>
          <w:szCs w:val="22"/>
        </w:rPr>
        <w:t xml:space="preserve"> </w:t>
      </w:r>
      <w:r w:rsidR="00AD3810" w:rsidRPr="00A738FC">
        <w:rPr>
          <w:sz w:val="22"/>
          <w:szCs w:val="22"/>
        </w:rPr>
        <w:t xml:space="preserve">requesting </w:t>
      </w:r>
      <w:r w:rsidR="00A738FC" w:rsidRPr="00A738FC">
        <w:rPr>
          <w:sz w:val="22"/>
          <w:szCs w:val="22"/>
        </w:rPr>
        <w:t>authorization to implement winter upgrades to Unit 3</w:t>
      </w:r>
      <w:r w:rsidR="00AD3810" w:rsidRPr="00A738FC">
        <w:rPr>
          <w:sz w:val="22"/>
          <w:szCs w:val="22"/>
        </w:rPr>
        <w:t xml:space="preserve">.  </w:t>
      </w:r>
      <w:r w:rsidR="006877D1" w:rsidRPr="00A738FC">
        <w:rPr>
          <w:sz w:val="22"/>
          <w:szCs w:val="22"/>
        </w:rPr>
        <w:t>Th</w:t>
      </w:r>
      <w:r w:rsidR="00E36572" w:rsidRPr="00A738FC">
        <w:rPr>
          <w:sz w:val="22"/>
          <w:szCs w:val="22"/>
        </w:rPr>
        <w:t>e existing</w:t>
      </w:r>
      <w:r w:rsidR="006877D1" w:rsidRPr="00A738FC">
        <w:rPr>
          <w:sz w:val="22"/>
          <w:szCs w:val="22"/>
        </w:rPr>
        <w:t xml:space="preserve"> facility </w:t>
      </w:r>
      <w:r w:rsidR="008D1313" w:rsidRPr="00A738FC">
        <w:rPr>
          <w:sz w:val="22"/>
          <w:szCs w:val="22"/>
        </w:rPr>
        <w:t xml:space="preserve">is </w:t>
      </w:r>
      <w:r w:rsidR="006877D1" w:rsidRPr="00A738FC">
        <w:rPr>
          <w:sz w:val="22"/>
          <w:szCs w:val="22"/>
        </w:rPr>
        <w:t>in N</w:t>
      </w:r>
      <w:r w:rsidR="00C31D3A" w:rsidRPr="00A738FC">
        <w:rPr>
          <w:sz w:val="22"/>
          <w:szCs w:val="22"/>
        </w:rPr>
        <w:t>ame</w:t>
      </w:r>
      <w:r w:rsidR="006877D1" w:rsidRPr="00A738FC">
        <w:rPr>
          <w:sz w:val="22"/>
          <w:szCs w:val="22"/>
        </w:rPr>
        <w:t xml:space="preserve"> </w:t>
      </w:r>
      <w:r w:rsidR="00A738FC" w:rsidRPr="00A738FC">
        <w:rPr>
          <w:sz w:val="22"/>
          <w:szCs w:val="22"/>
        </w:rPr>
        <w:t>Bay County at 4300 County Road 2300 in Lynn Haven, Florida</w:t>
      </w:r>
      <w:r w:rsidR="008D1313" w:rsidRPr="00A738FC">
        <w:rPr>
          <w:sz w:val="22"/>
          <w:szCs w:val="22"/>
        </w:rPr>
        <w:t xml:space="preserve">.  </w:t>
      </w:r>
      <w:r w:rsidRPr="00A738FC">
        <w:rPr>
          <w:sz w:val="22"/>
          <w:szCs w:val="22"/>
        </w:rPr>
        <w:t>Enclose</w:t>
      </w:r>
      <w:r w:rsidR="00E62E24" w:rsidRPr="00A738FC">
        <w:rPr>
          <w:sz w:val="22"/>
          <w:szCs w:val="22"/>
        </w:rPr>
        <w:t>d are the following documents:</w:t>
      </w:r>
      <w:r w:rsidR="00F31A42" w:rsidRPr="00A738FC">
        <w:rPr>
          <w:sz w:val="22"/>
          <w:szCs w:val="22"/>
        </w:rPr>
        <w:t xml:space="preserve">  </w:t>
      </w:r>
      <w:proofErr w:type="gramStart"/>
      <w:r w:rsidR="00EB6549" w:rsidRPr="00A738FC">
        <w:rPr>
          <w:sz w:val="22"/>
          <w:szCs w:val="22"/>
        </w:rPr>
        <w:t>the</w:t>
      </w:r>
      <w:proofErr w:type="gramEnd"/>
      <w:r w:rsidR="00EB6549" w:rsidRPr="00A738FC">
        <w:rPr>
          <w:sz w:val="22"/>
          <w:szCs w:val="22"/>
        </w:rPr>
        <w:t xml:space="preserve"> Written Notice of Intent to Issue Air Permit; the Public Notice of Intent to Issue Air Permit; </w:t>
      </w:r>
      <w:r w:rsidR="00F31A42" w:rsidRPr="00A738FC">
        <w:rPr>
          <w:sz w:val="22"/>
          <w:szCs w:val="22"/>
        </w:rPr>
        <w:t xml:space="preserve">the </w:t>
      </w:r>
      <w:r w:rsidRPr="00A738FC">
        <w:rPr>
          <w:sz w:val="22"/>
          <w:szCs w:val="22"/>
        </w:rPr>
        <w:t>Technical Evaluation and Preliminary Determination</w:t>
      </w:r>
      <w:r w:rsidR="00B971F7" w:rsidRPr="00A738FC">
        <w:rPr>
          <w:sz w:val="22"/>
          <w:szCs w:val="22"/>
        </w:rPr>
        <w:t>;</w:t>
      </w:r>
      <w:r w:rsidR="00F31A42" w:rsidRPr="00A738FC">
        <w:rPr>
          <w:sz w:val="22"/>
          <w:szCs w:val="22"/>
        </w:rPr>
        <w:t xml:space="preserve"> </w:t>
      </w:r>
      <w:r w:rsidR="00EB6549" w:rsidRPr="00A738FC">
        <w:rPr>
          <w:sz w:val="22"/>
          <w:szCs w:val="22"/>
        </w:rPr>
        <w:t xml:space="preserve">and </w:t>
      </w:r>
      <w:r w:rsidR="00F31A42" w:rsidRPr="00A738FC">
        <w:rPr>
          <w:sz w:val="22"/>
          <w:szCs w:val="22"/>
        </w:rPr>
        <w:t xml:space="preserve">the </w:t>
      </w:r>
      <w:r w:rsidR="00BF1DF3" w:rsidRPr="00A738FC">
        <w:rPr>
          <w:sz w:val="22"/>
          <w:szCs w:val="22"/>
        </w:rPr>
        <w:t>d</w:t>
      </w:r>
      <w:r w:rsidRPr="00A738FC">
        <w:rPr>
          <w:sz w:val="22"/>
          <w:szCs w:val="22"/>
        </w:rPr>
        <w:t xml:space="preserve">raft </w:t>
      </w:r>
      <w:r w:rsidR="00BF1DF3" w:rsidRPr="00A738FC">
        <w:rPr>
          <w:sz w:val="22"/>
          <w:szCs w:val="22"/>
        </w:rPr>
        <w:t>p</w:t>
      </w:r>
      <w:r w:rsidRPr="00A738FC">
        <w:rPr>
          <w:sz w:val="22"/>
          <w:szCs w:val="22"/>
        </w:rPr>
        <w:t>ermit</w:t>
      </w:r>
      <w:r w:rsidR="00B971F7" w:rsidRPr="00A738FC">
        <w:rPr>
          <w:sz w:val="22"/>
          <w:szCs w:val="22"/>
        </w:rPr>
        <w:t xml:space="preserve"> </w:t>
      </w:r>
      <w:r w:rsidR="00EB6549" w:rsidRPr="00A738FC">
        <w:rPr>
          <w:sz w:val="22"/>
          <w:szCs w:val="22"/>
        </w:rPr>
        <w:t>with</w:t>
      </w:r>
      <w:r w:rsidR="00B971F7" w:rsidRPr="00A738FC">
        <w:rPr>
          <w:sz w:val="22"/>
          <w:szCs w:val="22"/>
        </w:rPr>
        <w:t xml:space="preserve"> Appendices.</w:t>
      </w:r>
      <w:r w:rsidR="00F31A42" w:rsidRPr="00A738FC">
        <w:rPr>
          <w:sz w:val="22"/>
          <w:szCs w:val="22"/>
        </w:rPr>
        <w:t xml:space="preserve">  </w:t>
      </w:r>
      <w:r w:rsidR="00B971F7" w:rsidRPr="00A738FC">
        <w:rPr>
          <w:sz w:val="22"/>
          <w:szCs w:val="22"/>
        </w:rPr>
        <w:t>The Public Notice of Intent to Issue Air Permit</w:t>
      </w:r>
      <w:r w:rsidR="002361E5" w:rsidRPr="00A738FC">
        <w:rPr>
          <w:sz w:val="22"/>
          <w:szCs w:val="22"/>
        </w:rPr>
        <w:t xml:space="preserve"> is the actual notice that </w:t>
      </w:r>
      <w:r w:rsidR="006241D3" w:rsidRPr="00A738FC">
        <w:rPr>
          <w:sz w:val="22"/>
          <w:szCs w:val="22"/>
        </w:rPr>
        <w:t xml:space="preserve">you </w:t>
      </w:r>
      <w:r w:rsidR="002361E5" w:rsidRPr="00A738FC">
        <w:rPr>
          <w:sz w:val="22"/>
          <w:szCs w:val="22"/>
        </w:rPr>
        <w:t xml:space="preserve">must </w:t>
      </w:r>
      <w:r w:rsidR="006241D3" w:rsidRPr="00A738FC">
        <w:rPr>
          <w:sz w:val="22"/>
          <w:szCs w:val="22"/>
        </w:rPr>
        <w:t xml:space="preserve">have </w:t>
      </w:r>
      <w:r w:rsidR="002361E5" w:rsidRPr="00A738FC">
        <w:rPr>
          <w:sz w:val="22"/>
          <w:szCs w:val="22"/>
        </w:rPr>
        <w:t>published in the legal advertisement section of a newspaper of general circulation in the area affected</w:t>
      </w:r>
      <w:r w:rsidR="006241D3" w:rsidRPr="00A738FC">
        <w:rPr>
          <w:sz w:val="22"/>
          <w:szCs w:val="22"/>
        </w:rPr>
        <w:t xml:space="preserve"> by this project</w:t>
      </w:r>
      <w:r w:rsidR="002361E5" w:rsidRPr="00A738FC">
        <w:rPr>
          <w:sz w:val="22"/>
          <w:szCs w:val="22"/>
        </w:rPr>
        <w:t>.</w:t>
      </w:r>
      <w:r w:rsidR="00E45177" w:rsidRPr="00A738FC">
        <w:rPr>
          <w:sz w:val="22"/>
          <w:szCs w:val="22"/>
        </w:rPr>
        <w:t xml:space="preserve">  </w:t>
      </w:r>
      <w:r w:rsidR="00140F12" w:rsidRPr="00A738FC">
        <w:rPr>
          <w:sz w:val="22"/>
          <w:szCs w:val="22"/>
        </w:rPr>
        <w:t xml:space="preserve">If you have any questions, please contact </w:t>
      </w:r>
      <w:r w:rsidR="00F31A42" w:rsidRPr="00A738FC">
        <w:rPr>
          <w:sz w:val="22"/>
          <w:szCs w:val="22"/>
        </w:rPr>
        <w:t>the p</w:t>
      </w:r>
      <w:r w:rsidR="006E5246" w:rsidRPr="00A738FC">
        <w:rPr>
          <w:sz w:val="22"/>
          <w:szCs w:val="22"/>
        </w:rPr>
        <w:t xml:space="preserve">roject </w:t>
      </w:r>
      <w:r w:rsidR="00F31A42" w:rsidRPr="00A738FC">
        <w:rPr>
          <w:sz w:val="22"/>
          <w:szCs w:val="22"/>
        </w:rPr>
        <w:t>e</w:t>
      </w:r>
      <w:r w:rsidR="006E5246" w:rsidRPr="00A738FC">
        <w:rPr>
          <w:sz w:val="22"/>
          <w:szCs w:val="22"/>
        </w:rPr>
        <w:t xml:space="preserve">ngineer, </w:t>
      </w:r>
      <w:r w:rsidR="00A738FC" w:rsidRPr="00A738FC">
        <w:rPr>
          <w:sz w:val="22"/>
          <w:szCs w:val="22"/>
        </w:rPr>
        <w:t>Pawan Subramaniam</w:t>
      </w:r>
      <w:r w:rsidR="00CC308C" w:rsidRPr="004357DC">
        <w:rPr>
          <w:sz w:val="22"/>
          <w:szCs w:val="22"/>
        </w:rPr>
        <w:t>, at 850/</w:t>
      </w:r>
      <w:r w:rsidR="00A738FC">
        <w:rPr>
          <w:sz w:val="22"/>
          <w:szCs w:val="22"/>
        </w:rPr>
        <w:t>717-9033</w:t>
      </w:r>
      <w:r w:rsidR="00CC308C">
        <w:rPr>
          <w:sz w:val="22"/>
          <w:szCs w:val="22"/>
        </w:rPr>
        <w:t xml:space="preserve"> or email </w:t>
      </w:r>
      <w:hyperlink r:id="rId8" w:history="1">
        <w:r w:rsidR="00A738FC" w:rsidRPr="006E5283">
          <w:rPr>
            <w:rStyle w:val="Hyperlink"/>
            <w:sz w:val="22"/>
            <w:szCs w:val="22"/>
          </w:rPr>
          <w:t>pawan.subramaniam@dep.state.fl.us</w:t>
        </w:r>
      </w:hyperlink>
      <w:r w:rsidR="00CC308C" w:rsidRPr="004357DC">
        <w:rPr>
          <w:sz w:val="22"/>
          <w:szCs w:val="22"/>
        </w:rPr>
        <w:t>.</w:t>
      </w:r>
    </w:p>
    <w:p w:rsidR="00272D33" w:rsidRPr="00245C25" w:rsidRDefault="007167D1" w:rsidP="00086CA2">
      <w:pPr>
        <w:widowControl w:val="0"/>
        <w:outlineLvl w:val="0"/>
        <w:rPr>
          <w:sz w:val="22"/>
          <w:szCs w:val="22"/>
        </w:rPr>
      </w:pPr>
      <w:r>
        <w:rPr>
          <w:sz w:val="22"/>
          <w:szCs w:val="22"/>
        </w:rPr>
        <w:t>Sincerely,</w:t>
      </w:r>
    </w:p>
    <w:p w:rsidR="00272D33" w:rsidRDefault="00272D33" w:rsidP="00086CA2">
      <w:pPr>
        <w:widowControl w:val="0"/>
        <w:tabs>
          <w:tab w:val="left" w:pos="4320"/>
        </w:tabs>
        <w:rPr>
          <w:sz w:val="22"/>
          <w:szCs w:val="22"/>
        </w:rPr>
      </w:pPr>
    </w:p>
    <w:p w:rsidR="00272D33" w:rsidRDefault="00272D33" w:rsidP="00086CA2">
      <w:pPr>
        <w:widowControl w:val="0"/>
        <w:tabs>
          <w:tab w:val="left" w:pos="4320"/>
        </w:tabs>
        <w:rPr>
          <w:sz w:val="22"/>
          <w:szCs w:val="22"/>
        </w:rPr>
      </w:pPr>
    </w:p>
    <w:p w:rsidR="00272D33" w:rsidRDefault="00272D33" w:rsidP="00086CA2">
      <w:pPr>
        <w:widowControl w:val="0"/>
        <w:tabs>
          <w:tab w:val="left" w:pos="4320"/>
        </w:tabs>
        <w:rPr>
          <w:sz w:val="22"/>
          <w:szCs w:val="22"/>
        </w:rPr>
      </w:pPr>
    </w:p>
    <w:p w:rsidR="00272D33" w:rsidRPr="00824A5A" w:rsidRDefault="00272D33" w:rsidP="00086CA2">
      <w:pPr>
        <w:numPr>
          <w:ilvl w:val="12"/>
          <w:numId w:val="0"/>
        </w:numPr>
        <w:tabs>
          <w:tab w:val="left" w:pos="8280"/>
        </w:tabs>
        <w:rPr>
          <w:noProof/>
          <w:sz w:val="22"/>
          <w:szCs w:val="22"/>
        </w:rPr>
      </w:pPr>
    </w:p>
    <w:p w:rsidR="00272D33" w:rsidRPr="00977C40" w:rsidRDefault="00272D33" w:rsidP="00086CA2">
      <w:pPr>
        <w:widowControl w:val="0"/>
        <w:tabs>
          <w:tab w:val="left" w:pos="4320"/>
          <w:tab w:val="left" w:pos="8100"/>
          <w:tab w:val="left" w:pos="8370"/>
          <w:tab w:val="left" w:pos="9360"/>
        </w:tabs>
        <w:rPr>
          <w:sz w:val="22"/>
          <w:szCs w:val="22"/>
          <w:u w:val="single"/>
        </w:rPr>
      </w:pPr>
    </w:p>
    <w:p w:rsidR="00FF507F" w:rsidRPr="00FF507F" w:rsidRDefault="00FF507F" w:rsidP="007167D1">
      <w:pPr>
        <w:ind w:right="5310"/>
        <w:rPr>
          <w:rFonts w:eastAsia="Calibri"/>
          <w:sz w:val="22"/>
          <w:szCs w:val="22"/>
        </w:rPr>
      </w:pPr>
      <w:r w:rsidRPr="00FF507F">
        <w:rPr>
          <w:rFonts w:eastAsia="Calibri"/>
          <w:sz w:val="22"/>
          <w:szCs w:val="22"/>
        </w:rPr>
        <w:t>David Lyle Read, P.E., Environmental Administrator</w:t>
      </w:r>
    </w:p>
    <w:p w:rsidR="00FF507F" w:rsidRPr="00FF507F" w:rsidRDefault="00FF507F" w:rsidP="00FF507F">
      <w:pPr>
        <w:rPr>
          <w:rFonts w:eastAsia="Calibri"/>
          <w:sz w:val="22"/>
          <w:szCs w:val="22"/>
        </w:rPr>
      </w:pPr>
      <w:r w:rsidRPr="00FF507F">
        <w:rPr>
          <w:rFonts w:eastAsia="Calibri"/>
          <w:sz w:val="22"/>
          <w:szCs w:val="22"/>
        </w:rPr>
        <w:t>Office of Permitting and Compliance</w:t>
      </w:r>
    </w:p>
    <w:p w:rsidR="00FF507F" w:rsidRPr="00FF507F" w:rsidRDefault="00FF507F" w:rsidP="00FF507F">
      <w:pPr>
        <w:rPr>
          <w:rFonts w:eastAsia="Calibri"/>
          <w:sz w:val="22"/>
          <w:szCs w:val="22"/>
        </w:rPr>
      </w:pPr>
      <w:r w:rsidRPr="00FF507F">
        <w:rPr>
          <w:rFonts w:eastAsia="Calibri"/>
          <w:sz w:val="22"/>
          <w:szCs w:val="22"/>
        </w:rPr>
        <w:t>Division of Air Resource Management</w:t>
      </w:r>
    </w:p>
    <w:p w:rsidR="005E39B2" w:rsidRDefault="005E39B2" w:rsidP="00086CA2">
      <w:pPr>
        <w:widowControl w:val="0"/>
        <w:rPr>
          <w:sz w:val="22"/>
          <w:szCs w:val="22"/>
        </w:rPr>
      </w:pPr>
    </w:p>
    <w:p w:rsidR="005E39B2" w:rsidRDefault="005E39B2" w:rsidP="00245C25">
      <w:pPr>
        <w:widowControl w:val="0"/>
        <w:spacing w:after="120"/>
        <w:outlineLvl w:val="0"/>
        <w:rPr>
          <w:sz w:val="22"/>
          <w:szCs w:val="22"/>
        </w:rPr>
      </w:pPr>
    </w:p>
    <w:p w:rsidR="00F6544C" w:rsidRPr="00245C25" w:rsidRDefault="00F6544C" w:rsidP="00245C25">
      <w:pPr>
        <w:widowControl w:val="0"/>
        <w:spacing w:after="120"/>
        <w:rPr>
          <w:sz w:val="22"/>
          <w:szCs w:val="22"/>
        </w:rPr>
      </w:pPr>
    </w:p>
    <w:p w:rsidR="00F6544C" w:rsidRDefault="00F6544C" w:rsidP="00245C25">
      <w:pPr>
        <w:widowControl w:val="0"/>
        <w:spacing w:after="120"/>
        <w:rPr>
          <w:sz w:val="22"/>
          <w:szCs w:val="22"/>
        </w:rPr>
      </w:pPr>
      <w:r w:rsidRPr="00245C25">
        <w:rPr>
          <w:sz w:val="22"/>
          <w:szCs w:val="22"/>
        </w:rPr>
        <w:t>Enclosures</w:t>
      </w:r>
    </w:p>
    <w:p w:rsidR="00F31A42" w:rsidRDefault="00F31A42" w:rsidP="00245C25">
      <w:pPr>
        <w:widowControl w:val="0"/>
        <w:spacing w:after="120"/>
        <w:rPr>
          <w:sz w:val="22"/>
          <w:szCs w:val="22"/>
        </w:rPr>
      </w:pPr>
    </w:p>
    <w:p w:rsidR="00F6544C" w:rsidRPr="00245C25" w:rsidRDefault="00A738FC" w:rsidP="00423859">
      <w:pPr>
        <w:widowControl w:val="0"/>
        <w:spacing w:after="120"/>
        <w:rPr>
          <w:sz w:val="22"/>
          <w:szCs w:val="22"/>
        </w:rPr>
      </w:pPr>
      <w:r>
        <w:rPr>
          <w:sz w:val="22"/>
          <w:szCs w:val="22"/>
        </w:rPr>
        <w:t>DLR/pks</w:t>
      </w:r>
    </w:p>
    <w:p w:rsidR="00EA39B1" w:rsidRPr="00245C25" w:rsidRDefault="00EA39B1" w:rsidP="00245C25">
      <w:pPr>
        <w:widowControl w:val="0"/>
        <w:tabs>
          <w:tab w:val="left" w:pos="270"/>
        </w:tabs>
        <w:rPr>
          <w:sz w:val="22"/>
          <w:szCs w:val="22"/>
        </w:rPr>
        <w:sectPr w:rsidR="00EA39B1" w:rsidRPr="00245C25" w:rsidSect="0096188C">
          <w:headerReference w:type="default" r:id="rId9"/>
          <w:pgSz w:w="12240" w:h="15840" w:code="1"/>
          <w:pgMar w:top="1260" w:right="1080" w:bottom="1440" w:left="1080" w:header="720" w:footer="720" w:gutter="0"/>
          <w:paperSrc w:first="15" w:other="15"/>
          <w:pgNumType w:start="2"/>
          <w:cols w:space="720"/>
        </w:sectPr>
      </w:pPr>
    </w:p>
    <w:p w:rsidR="00A835EC" w:rsidRPr="00245C25" w:rsidRDefault="00A835EC" w:rsidP="00245C25">
      <w:pPr>
        <w:widowControl w:val="0"/>
        <w:outlineLvl w:val="0"/>
        <w:rPr>
          <w:i/>
          <w:sz w:val="22"/>
          <w:szCs w:val="22"/>
        </w:rPr>
      </w:pPr>
      <w:r w:rsidRPr="00245C25">
        <w:rPr>
          <w:i/>
          <w:sz w:val="22"/>
          <w:szCs w:val="22"/>
        </w:rPr>
        <w:lastRenderedPageBreak/>
        <w:t>In the Matter of an</w:t>
      </w:r>
    </w:p>
    <w:p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0" w:type="auto"/>
        <w:tblCellMar>
          <w:top w:w="29" w:type="dxa"/>
          <w:left w:w="58" w:type="dxa"/>
          <w:bottom w:w="29" w:type="dxa"/>
          <w:right w:w="58" w:type="dxa"/>
        </w:tblCellMar>
        <w:tblLook w:val="01E0" w:firstRow="1" w:lastRow="1" w:firstColumn="1" w:lastColumn="1" w:noHBand="0" w:noVBand="0"/>
      </w:tblPr>
      <w:tblGrid>
        <w:gridCol w:w="6991"/>
        <w:gridCol w:w="3089"/>
      </w:tblGrid>
      <w:tr w:rsidR="00AD3810" w:rsidRPr="007A205E" w:rsidTr="007A205E">
        <w:tc>
          <w:tcPr>
            <w:tcW w:w="7078" w:type="dxa"/>
          </w:tcPr>
          <w:p w:rsidR="004A1C60" w:rsidRPr="00E864BB" w:rsidRDefault="004A1C60" w:rsidP="004A1C60">
            <w:pPr>
              <w:rPr>
                <w:sz w:val="22"/>
                <w:szCs w:val="22"/>
              </w:rPr>
            </w:pPr>
            <w:r w:rsidRPr="00E864BB">
              <w:rPr>
                <w:sz w:val="22"/>
                <w:szCs w:val="22"/>
              </w:rPr>
              <w:t>Florida Power and Light Company</w:t>
            </w:r>
          </w:p>
          <w:p w:rsidR="004A1C60" w:rsidRPr="00E864BB" w:rsidRDefault="004A1C60" w:rsidP="004A1C60">
            <w:pPr>
              <w:rPr>
                <w:sz w:val="22"/>
                <w:szCs w:val="22"/>
                <w:highlight w:val="yellow"/>
              </w:rPr>
            </w:pPr>
            <w:r w:rsidRPr="004A1C60">
              <w:rPr>
                <w:sz w:val="22"/>
                <w:szCs w:val="22"/>
              </w:rPr>
              <w:t>4300 County Road 2300</w:t>
            </w:r>
          </w:p>
          <w:p w:rsidR="004A1C60" w:rsidRPr="00E864BB" w:rsidRDefault="004A1C60" w:rsidP="007167D1">
            <w:pPr>
              <w:tabs>
                <w:tab w:val="center" w:pos="3168"/>
                <w:tab w:val="left" w:pos="3240"/>
                <w:tab w:val="left" w:pos="3615"/>
              </w:tabs>
              <w:spacing w:after="120"/>
              <w:rPr>
                <w:sz w:val="22"/>
                <w:szCs w:val="22"/>
              </w:rPr>
            </w:pPr>
            <w:r w:rsidRPr="004A1C60">
              <w:rPr>
                <w:sz w:val="22"/>
                <w:szCs w:val="22"/>
              </w:rPr>
              <w:t xml:space="preserve">Lynn Haven, </w:t>
            </w:r>
            <w:proofErr w:type="gramStart"/>
            <w:r w:rsidRPr="004A1C60">
              <w:rPr>
                <w:sz w:val="22"/>
                <w:szCs w:val="22"/>
              </w:rPr>
              <w:t>Florida..</w:t>
            </w:r>
            <w:proofErr w:type="gramEnd"/>
            <w:r w:rsidRPr="004A1C60">
              <w:rPr>
                <w:sz w:val="22"/>
                <w:szCs w:val="22"/>
              </w:rPr>
              <w:t>32409</w:t>
            </w:r>
          </w:p>
          <w:p w:rsidR="00AD3810" w:rsidRPr="007A205E" w:rsidRDefault="00AD3810" w:rsidP="007A205E">
            <w:pPr>
              <w:widowControl w:val="0"/>
              <w:rPr>
                <w:sz w:val="22"/>
                <w:szCs w:val="22"/>
              </w:rPr>
            </w:pPr>
            <w:r w:rsidRPr="007A205E">
              <w:rPr>
                <w:i/>
                <w:sz w:val="22"/>
                <w:szCs w:val="22"/>
              </w:rPr>
              <w:t>Authorized Representative:</w:t>
            </w:r>
          </w:p>
          <w:p w:rsidR="00AD3810" w:rsidRPr="007A205E" w:rsidRDefault="003A7B60" w:rsidP="00E36572">
            <w:pPr>
              <w:widowControl w:val="0"/>
              <w:ind w:left="360"/>
              <w:rPr>
                <w:sz w:val="22"/>
                <w:szCs w:val="22"/>
              </w:rPr>
            </w:pPr>
            <w:r>
              <w:rPr>
                <w:sz w:val="22"/>
                <w:szCs w:val="22"/>
              </w:rPr>
              <w:t>Michael Allen, Plant Manager</w:t>
            </w:r>
          </w:p>
        </w:tc>
        <w:tc>
          <w:tcPr>
            <w:tcW w:w="3118" w:type="dxa"/>
          </w:tcPr>
          <w:p w:rsidR="00AD3810" w:rsidRPr="007A205E" w:rsidRDefault="00C15972" w:rsidP="007167D1">
            <w:pPr>
              <w:widowControl w:val="0"/>
              <w:jc w:val="right"/>
              <w:rPr>
                <w:sz w:val="22"/>
                <w:szCs w:val="22"/>
              </w:rPr>
            </w:pPr>
            <w:r w:rsidRPr="007A205E">
              <w:rPr>
                <w:sz w:val="22"/>
                <w:szCs w:val="22"/>
              </w:rPr>
              <w:t>Project</w:t>
            </w:r>
            <w:r w:rsidR="00AD3810" w:rsidRPr="007A205E">
              <w:rPr>
                <w:sz w:val="22"/>
                <w:szCs w:val="22"/>
              </w:rPr>
              <w:t xml:space="preserve"> No. </w:t>
            </w:r>
            <w:r w:rsidR="003A7B60">
              <w:rPr>
                <w:sz w:val="22"/>
                <w:szCs w:val="22"/>
              </w:rPr>
              <w:t>0</w:t>
            </w:r>
            <w:r w:rsidR="003A7B60">
              <w:t>050014-035-AC</w:t>
            </w:r>
          </w:p>
          <w:p w:rsidR="0093601E" w:rsidRPr="003A7B60" w:rsidRDefault="0093601E" w:rsidP="007167D1">
            <w:pPr>
              <w:widowControl w:val="0"/>
              <w:jc w:val="right"/>
              <w:rPr>
                <w:sz w:val="22"/>
                <w:szCs w:val="22"/>
              </w:rPr>
            </w:pPr>
            <w:r w:rsidRPr="003A7B60">
              <w:rPr>
                <w:sz w:val="22"/>
                <w:szCs w:val="22"/>
              </w:rPr>
              <w:t>Minor Air Construction Permit</w:t>
            </w:r>
          </w:p>
          <w:p w:rsidR="003A7B60" w:rsidRPr="003A7B60" w:rsidRDefault="003A7B60" w:rsidP="007167D1">
            <w:pPr>
              <w:jc w:val="right"/>
              <w:rPr>
                <w:sz w:val="22"/>
                <w:szCs w:val="22"/>
              </w:rPr>
            </w:pPr>
            <w:r w:rsidRPr="003A7B60">
              <w:rPr>
                <w:sz w:val="22"/>
                <w:szCs w:val="22"/>
              </w:rPr>
              <w:t>Smith Electric Generating Plant</w:t>
            </w:r>
          </w:p>
          <w:p w:rsidR="003A7B60" w:rsidRDefault="003A7B60" w:rsidP="007167D1">
            <w:pPr>
              <w:widowControl w:val="0"/>
              <w:jc w:val="right"/>
              <w:rPr>
                <w:sz w:val="22"/>
              </w:rPr>
            </w:pPr>
            <w:bookmarkStart w:id="1" w:name="_Hlk85631371"/>
            <w:r w:rsidRPr="003A7B60">
              <w:rPr>
                <w:sz w:val="22"/>
              </w:rPr>
              <w:t>Winter Upgrades to Unit 3</w:t>
            </w:r>
            <w:bookmarkEnd w:id="1"/>
          </w:p>
          <w:p w:rsidR="00EB1394" w:rsidRPr="007A205E" w:rsidRDefault="003A7B60" w:rsidP="007167D1">
            <w:pPr>
              <w:widowControl w:val="0"/>
              <w:jc w:val="right"/>
              <w:rPr>
                <w:b/>
                <w:bCs/>
                <w:sz w:val="22"/>
                <w:szCs w:val="22"/>
              </w:rPr>
            </w:pPr>
            <w:r>
              <w:rPr>
                <w:sz w:val="22"/>
                <w:szCs w:val="22"/>
              </w:rPr>
              <w:t>B</w:t>
            </w:r>
            <w:r>
              <w:t>ay</w:t>
            </w:r>
            <w:r w:rsidR="00EB1394" w:rsidRPr="007A205E">
              <w:rPr>
                <w:sz w:val="22"/>
                <w:szCs w:val="22"/>
              </w:rPr>
              <w:t xml:space="preserve"> County, </w:t>
            </w:r>
            <w:smartTag w:uri="urn:schemas-microsoft-com:office:smarttags" w:element="State">
              <w:r w:rsidR="00EB1394" w:rsidRPr="007A205E">
                <w:rPr>
                  <w:sz w:val="22"/>
                  <w:szCs w:val="22"/>
                </w:rPr>
                <w:t>Florida</w:t>
              </w:r>
            </w:smartTag>
          </w:p>
        </w:tc>
      </w:tr>
    </w:tbl>
    <w:p w:rsidR="004D5407" w:rsidRPr="00550F54" w:rsidRDefault="004D5407" w:rsidP="00245C25">
      <w:pPr>
        <w:widowControl w:val="0"/>
        <w:spacing w:before="240" w:after="120"/>
        <w:rPr>
          <w:sz w:val="22"/>
          <w:szCs w:val="22"/>
        </w:rPr>
      </w:pPr>
      <w:r w:rsidRPr="00550F54">
        <w:rPr>
          <w:b/>
          <w:sz w:val="22"/>
          <w:szCs w:val="22"/>
        </w:rPr>
        <w:t>Facility Location</w:t>
      </w:r>
      <w:r w:rsidRPr="00550F54">
        <w:rPr>
          <w:sz w:val="22"/>
          <w:szCs w:val="22"/>
        </w:rPr>
        <w:t xml:space="preserve">:  </w:t>
      </w:r>
      <w:bookmarkStart w:id="2" w:name="_Hlk86417077"/>
      <w:r w:rsidR="00550F54" w:rsidRPr="003A7B60">
        <w:rPr>
          <w:sz w:val="22"/>
          <w:szCs w:val="22"/>
        </w:rPr>
        <w:t>Florida Power and Light Company</w:t>
      </w:r>
      <w:r w:rsidR="00550F54" w:rsidRPr="00550F54">
        <w:rPr>
          <w:sz w:val="22"/>
          <w:szCs w:val="22"/>
        </w:rPr>
        <w:t xml:space="preserve"> </w:t>
      </w:r>
      <w:r w:rsidR="009E48B7" w:rsidRPr="00550F54">
        <w:rPr>
          <w:sz w:val="22"/>
          <w:szCs w:val="22"/>
        </w:rPr>
        <w:t>operates the</w:t>
      </w:r>
      <w:r w:rsidR="00550F54" w:rsidRPr="00550F54">
        <w:rPr>
          <w:sz w:val="22"/>
          <w:szCs w:val="22"/>
        </w:rPr>
        <w:t xml:space="preserve"> </w:t>
      </w:r>
      <w:r w:rsidR="009E48B7" w:rsidRPr="00550F54">
        <w:rPr>
          <w:sz w:val="22"/>
          <w:szCs w:val="22"/>
        </w:rPr>
        <w:t xml:space="preserve">existing </w:t>
      </w:r>
      <w:r w:rsidR="00550F54" w:rsidRPr="00550F54">
        <w:rPr>
          <w:sz w:val="22"/>
          <w:szCs w:val="22"/>
        </w:rPr>
        <w:t>Smith Electric Generating Plant</w:t>
      </w:r>
      <w:r w:rsidR="009E48B7" w:rsidRPr="00550F54">
        <w:rPr>
          <w:sz w:val="22"/>
          <w:szCs w:val="22"/>
        </w:rPr>
        <w:t xml:space="preserve">, which is in </w:t>
      </w:r>
      <w:r w:rsidR="00550F54" w:rsidRPr="00550F54">
        <w:rPr>
          <w:sz w:val="22"/>
          <w:szCs w:val="22"/>
        </w:rPr>
        <w:t>Bay County at 4300 County Road 2300 in Lynn Haven, Florida</w:t>
      </w:r>
      <w:bookmarkEnd w:id="2"/>
      <w:r w:rsidR="009E48B7" w:rsidRPr="00550F54">
        <w:rPr>
          <w:sz w:val="22"/>
          <w:szCs w:val="22"/>
        </w:rPr>
        <w:t>.</w:t>
      </w:r>
    </w:p>
    <w:p w:rsidR="004D5407" w:rsidRPr="00550F54" w:rsidRDefault="004D5407" w:rsidP="00245C25">
      <w:pPr>
        <w:widowControl w:val="0"/>
        <w:spacing w:after="120"/>
        <w:rPr>
          <w:sz w:val="22"/>
          <w:szCs w:val="22"/>
        </w:rPr>
      </w:pPr>
      <w:r w:rsidRPr="00550F54">
        <w:rPr>
          <w:b/>
          <w:sz w:val="22"/>
          <w:szCs w:val="22"/>
        </w:rPr>
        <w:t>Project</w:t>
      </w:r>
      <w:r w:rsidRPr="00550F54">
        <w:rPr>
          <w:sz w:val="22"/>
          <w:szCs w:val="22"/>
        </w:rPr>
        <w:t xml:space="preserve">:  </w:t>
      </w:r>
      <w:r w:rsidR="00AD3810" w:rsidRPr="00550F54">
        <w:rPr>
          <w:sz w:val="22"/>
          <w:szCs w:val="22"/>
        </w:rPr>
        <w:t xml:space="preserve">The applicant proposes </w:t>
      </w:r>
      <w:r w:rsidR="00C15972" w:rsidRPr="00550F54">
        <w:rPr>
          <w:sz w:val="22"/>
          <w:szCs w:val="22"/>
        </w:rPr>
        <w:t>t</w:t>
      </w:r>
      <w:r w:rsidR="00EE49DA" w:rsidRPr="00550F54">
        <w:rPr>
          <w:sz w:val="22"/>
          <w:szCs w:val="22"/>
        </w:rPr>
        <w:t>o implement winter upgrades to Unit 3</w:t>
      </w:r>
      <w:r w:rsidR="007474EE" w:rsidRPr="00550F54">
        <w:rPr>
          <w:sz w:val="22"/>
          <w:szCs w:val="22"/>
        </w:rPr>
        <w:t xml:space="preserve">.  </w:t>
      </w:r>
      <w:r w:rsidRPr="00550F54">
        <w:rPr>
          <w:sz w:val="22"/>
          <w:szCs w:val="22"/>
        </w:rPr>
        <w:t>Details of the project are provided in the a</w:t>
      </w:r>
      <w:r w:rsidR="006877D1" w:rsidRPr="00550F54">
        <w:rPr>
          <w:sz w:val="22"/>
          <w:szCs w:val="22"/>
        </w:rPr>
        <w:t xml:space="preserve">pplication and the enclosed </w:t>
      </w:r>
      <w:r w:rsidRPr="00550F54">
        <w:rPr>
          <w:sz w:val="22"/>
          <w:szCs w:val="22"/>
        </w:rPr>
        <w:t>Technical Evaluation and Preliminary Determination.</w:t>
      </w:r>
    </w:p>
    <w:p w:rsidR="00AD3810" w:rsidRPr="00245C25" w:rsidRDefault="00AD3810" w:rsidP="00245C25">
      <w:pPr>
        <w:widowControl w:val="0"/>
        <w:spacing w:after="120"/>
        <w:rPr>
          <w:sz w:val="22"/>
          <w:szCs w:val="22"/>
        </w:rPr>
      </w:pPr>
      <w:r w:rsidRPr="00550F54">
        <w:rPr>
          <w:b/>
          <w:sz w:val="22"/>
          <w:szCs w:val="22"/>
        </w:rPr>
        <w:t>Permitting Authority</w:t>
      </w:r>
      <w:r w:rsidRPr="00550F54">
        <w:rPr>
          <w:sz w:val="22"/>
          <w:szCs w:val="22"/>
        </w:rPr>
        <w:t>:  Applications for air construction permits are subject to</w:t>
      </w:r>
      <w:r w:rsidRPr="00245C25">
        <w:rPr>
          <w:sz w:val="22"/>
          <w:szCs w:val="22"/>
        </w:rPr>
        <w:t xml:space="preserve">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w:t>
      </w:r>
      <w:r w:rsidR="00EC7222">
        <w:rPr>
          <w:sz w:val="22"/>
          <w:szCs w:val="22"/>
        </w:rPr>
        <w:t xml:space="preserve">Division of Air Resource Management’s (DARM) </w:t>
      </w:r>
      <w:r w:rsidR="00E17E54">
        <w:rPr>
          <w:sz w:val="22"/>
          <w:szCs w:val="22"/>
        </w:rPr>
        <w:t>Office of Permitting and Compliance</w:t>
      </w:r>
      <w:r w:rsidRPr="00245C25">
        <w:rPr>
          <w:sz w:val="22"/>
          <w:szCs w:val="22"/>
        </w:rPr>
        <w:t xml:space="preserve"> is the Permitting Authority responsible for making a permit determination for this project.  The Permitting Authority’s physical address is:  </w:t>
      </w:r>
      <w:smartTag w:uri="urn:schemas-microsoft-com:office:smarttags" w:element="City">
        <w:r w:rsidR="001B319B">
          <w:rPr>
            <w:sz w:val="22"/>
            <w:szCs w:val="22"/>
          </w:rPr>
          <w:t>2600</w:t>
        </w:r>
      </w:smartTag>
      <w:r w:rsidR="001B319B">
        <w:rPr>
          <w:sz w:val="22"/>
          <w:szCs w:val="22"/>
        </w:rPr>
        <w:t xml:space="preserve"> Blair</w:t>
      </w:r>
      <w:r w:rsidR="00ED2034">
        <w:rPr>
          <w:sz w:val="22"/>
          <w:szCs w:val="22"/>
        </w:rPr>
        <w:t xml:space="preserve"> S</w:t>
      </w:r>
      <w:r w:rsidR="001B319B">
        <w:rPr>
          <w:sz w:val="22"/>
          <w:szCs w:val="22"/>
        </w:rPr>
        <w:t>tone Road</w:t>
      </w:r>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w:t>
      </w:r>
      <w:r w:rsidR="00ED2034">
        <w:rPr>
          <w:sz w:val="22"/>
          <w:szCs w:val="22"/>
        </w:rPr>
        <w:t xml:space="preserve"> S</w:t>
      </w:r>
      <w:r w:rsidRPr="00245C25">
        <w:rPr>
          <w:sz w:val="22"/>
          <w:szCs w:val="22"/>
        </w:rPr>
        <w:t xml:space="preserve">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The Permitting Authority’s telephone number is </w:t>
      </w:r>
      <w:r w:rsidR="009D6DDC">
        <w:rPr>
          <w:sz w:val="22"/>
          <w:szCs w:val="22"/>
        </w:rPr>
        <w:t>850/717-9000</w:t>
      </w:r>
      <w:r w:rsidRPr="00245C25">
        <w:rPr>
          <w:sz w:val="22"/>
          <w:szCs w:val="22"/>
        </w:rPr>
        <w:t>.</w:t>
      </w:r>
    </w:p>
    <w:p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for the Permitting Authority.  The comp</w:t>
      </w:r>
      <w:r w:rsidR="00A1742E">
        <w:rPr>
          <w:sz w:val="22"/>
          <w:szCs w:val="22"/>
        </w:rPr>
        <w:t>lete project file includes the draft p</w:t>
      </w:r>
      <w:r w:rsidRPr="00245C25">
        <w:rPr>
          <w:sz w:val="22"/>
          <w:szCs w:val="22"/>
        </w:rPr>
        <w:t xml:space="preserve">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Pr="00245C25">
        <w:rPr>
          <w:sz w:val="22"/>
          <w:szCs w:val="22"/>
        </w:rPr>
        <w:t xml:space="preserve">proposed equipment will not adversely impact air quality and that the project will comply with all appropriate provisions of Chapters 62-4, 62-204, 62-210, 62-212, 62-296 and 62-297, F.A.C.  </w:t>
      </w:r>
      <w:r w:rsidR="00D34ADE" w:rsidRPr="00245C25">
        <w:rPr>
          <w:sz w:val="22"/>
          <w:szCs w:val="22"/>
        </w:rPr>
        <w:t>The Per</w:t>
      </w:r>
      <w:r w:rsidR="00A1742E">
        <w:rPr>
          <w:sz w:val="22"/>
          <w:szCs w:val="22"/>
        </w:rPr>
        <w:t>mitting Authority will issue a final p</w:t>
      </w:r>
      <w:r w:rsidR="00D34ADE" w:rsidRPr="00245C25">
        <w:rPr>
          <w:sz w:val="22"/>
          <w:szCs w:val="22"/>
        </w:rPr>
        <w:t xml:space="preserve">ermit in accordance with </w:t>
      </w:r>
      <w:r w:rsidR="00A1742E">
        <w:rPr>
          <w:sz w:val="22"/>
          <w:szCs w:val="22"/>
        </w:rPr>
        <w:t>the conditions of the draft p</w:t>
      </w:r>
      <w:r w:rsidR="00D34ADE" w:rsidRPr="00245C25">
        <w:rPr>
          <w:sz w:val="22"/>
          <w:szCs w:val="22"/>
        </w:rPr>
        <w:t>ermit unless a timely petition for an administrative hearing is filed under Sections 120.569 and 120.57, F.S. or unless public comment received in accordance with this notice results in a different decision or a significant change of terms or conditions.</w:t>
      </w:r>
    </w:p>
    <w:p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B968C8" w:rsidRPr="00245C25" w:rsidRDefault="00055781" w:rsidP="00245C25">
      <w:pPr>
        <w:widowControl w:val="0"/>
        <w:spacing w:after="120"/>
        <w:rPr>
          <w:sz w:val="22"/>
          <w:szCs w:val="22"/>
        </w:rPr>
      </w:pPr>
      <w:r w:rsidRPr="00245C25">
        <w:rPr>
          <w:b/>
          <w:sz w:val="22"/>
          <w:szCs w:val="22"/>
        </w:rPr>
        <w:t>Comment</w:t>
      </w:r>
      <w:r w:rsidR="0028713A" w:rsidRPr="00245C25">
        <w:rPr>
          <w:b/>
          <w:sz w:val="22"/>
          <w:szCs w:val="22"/>
        </w:rPr>
        <w:t>s</w:t>
      </w:r>
      <w:r w:rsidRPr="00245C25">
        <w:rPr>
          <w:sz w:val="22"/>
          <w:szCs w:val="22"/>
        </w:rPr>
        <w:t xml:space="preserve">:  </w:t>
      </w:r>
      <w:r w:rsidR="00B968C8" w:rsidRPr="00245C25">
        <w:rPr>
          <w:sz w:val="22"/>
          <w:szCs w:val="22"/>
        </w:rPr>
        <w:t xml:space="preserve">The Permitting Authority will accept written comments concerning the </w:t>
      </w:r>
      <w:r w:rsidR="00A1742E">
        <w:rPr>
          <w:sz w:val="22"/>
          <w:szCs w:val="22"/>
        </w:rPr>
        <w:t>draft p</w:t>
      </w:r>
      <w:r w:rsidR="00B968C8" w:rsidRPr="00245C25">
        <w:rPr>
          <w:sz w:val="22"/>
          <w:szCs w:val="22"/>
        </w:rPr>
        <w:t>ermit 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xml:space="preserve">.  If written comments received result in a significant change to the </w:t>
      </w:r>
      <w:r w:rsidR="00BF1DF3">
        <w:rPr>
          <w:sz w:val="22"/>
          <w:szCs w:val="22"/>
        </w:rPr>
        <w:t>d</w:t>
      </w:r>
      <w:r w:rsidR="00B968C8" w:rsidRPr="00245C25">
        <w:rPr>
          <w:sz w:val="22"/>
          <w:szCs w:val="22"/>
        </w:rPr>
        <w:t xml:space="preserve">raft </w:t>
      </w:r>
      <w:r w:rsidR="00BF1DF3">
        <w:rPr>
          <w:sz w:val="22"/>
          <w:szCs w:val="22"/>
        </w:rPr>
        <w:t>p</w:t>
      </w:r>
      <w:r w:rsidR="00B968C8" w:rsidRPr="00245C25">
        <w:rPr>
          <w:sz w:val="22"/>
          <w:szCs w:val="22"/>
        </w:rPr>
        <w:t xml:space="preserve">ermit, the Permitting Authority shall revise the </w:t>
      </w:r>
      <w:r w:rsidR="00A1742E">
        <w:rPr>
          <w:sz w:val="22"/>
          <w:szCs w:val="22"/>
        </w:rPr>
        <w:t>draft p</w:t>
      </w:r>
      <w:r w:rsidR="00A1742E" w:rsidRPr="00245C25">
        <w:rPr>
          <w:sz w:val="22"/>
          <w:szCs w:val="22"/>
        </w:rPr>
        <w:t xml:space="preserve">ermit </w:t>
      </w:r>
      <w:r w:rsidR="00B968C8" w:rsidRPr="00245C25">
        <w:rPr>
          <w:sz w:val="22"/>
          <w:szCs w:val="22"/>
        </w:rPr>
        <w:t>and require, if applicable, another Public Notice.</w:t>
      </w:r>
      <w:r w:rsidR="003746AF" w:rsidRPr="00245C25">
        <w:rPr>
          <w:sz w:val="22"/>
          <w:szCs w:val="22"/>
        </w:rPr>
        <w:t xml:space="preserve">  All comments filed will be made available for public inspection.</w:t>
      </w:r>
    </w:p>
    <w:p w:rsidR="006E0C7D" w:rsidRPr="00245C25" w:rsidRDefault="006E0C7D" w:rsidP="002551FA">
      <w:pPr>
        <w:widowControl w:val="0"/>
        <w:spacing w:after="120"/>
        <w:rPr>
          <w:sz w:val="22"/>
          <w:szCs w:val="22"/>
        </w:rPr>
      </w:pPr>
      <w:r w:rsidRPr="00245C25">
        <w:rPr>
          <w:b/>
          <w:sz w:val="22"/>
          <w:szCs w:val="22"/>
        </w:rPr>
        <w:lastRenderedPageBreak/>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2551FA" w:rsidRPr="00A1742E">
        <w:rPr>
          <w:sz w:val="22"/>
          <w:szCs w:val="22"/>
        </w:rPr>
        <w:t>w</w:t>
      </w:r>
      <w:r w:rsidRPr="00A1742E">
        <w:rPr>
          <w:sz w:val="22"/>
          <w:szCs w:val="22"/>
        </w:rPr>
        <w:t xml:space="preserve">ritten </w:t>
      </w:r>
      <w:r w:rsidR="002551FA" w:rsidRPr="00A1742E">
        <w:rPr>
          <w:sz w:val="22"/>
          <w:szCs w:val="22"/>
        </w:rPr>
        <w:t>n</w:t>
      </w:r>
      <w:r w:rsidRPr="00A1742E">
        <w:rPr>
          <w:sz w:val="22"/>
          <w:szCs w:val="22"/>
        </w:rPr>
        <w:t>otice</w:t>
      </w:r>
      <w:r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Pr="00B86910">
        <w:rPr>
          <w:sz w:val="22"/>
          <w:szCs w:val="22"/>
        </w:rPr>
        <w:t xml:space="preserve">.  </w:t>
      </w:r>
      <w:r w:rsidR="002551FA"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0" w:history="1">
        <w:r w:rsidR="00E673D0" w:rsidRPr="00CB0312">
          <w:rPr>
            <w:rStyle w:val="Hyperlink"/>
            <w:sz w:val="22"/>
            <w:szCs w:val="22"/>
          </w:rPr>
          <w:t>Agency_Clerk@dep.state.fl.us</w:t>
        </w:r>
      </w:hyperlink>
      <w:r w:rsidR="002551FA" w:rsidRPr="00B86910">
        <w:rPr>
          <w:sz w:val="22"/>
          <w:szCs w:val="22"/>
        </w:rPr>
        <w:t xml:space="preserve">, before the deadline.  </w:t>
      </w:r>
      <w:r w:rsidRPr="00B86910">
        <w:rPr>
          <w:sz w:val="22"/>
          <w:szCs w:val="22"/>
        </w:rPr>
        <w:t>The failure of any person to file a petition within the appropriate time period shall constitute a waiver of that person’s</w:t>
      </w:r>
      <w:r w:rsidRPr="00245C25">
        <w:rPr>
          <w:sz w:val="22"/>
          <w:szCs w:val="22"/>
        </w:rPr>
        <w:t xml:space="preserve">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rsidR="006E0C7D" w:rsidRPr="00245C25" w:rsidRDefault="006E0C7D" w:rsidP="00245C25">
      <w:pPr>
        <w:widowControl w:val="0"/>
        <w:tabs>
          <w:tab w:val="left" w:pos="0"/>
        </w:tabs>
        <w:spacing w:after="120"/>
        <w:rPr>
          <w:sz w:val="22"/>
          <w:szCs w:val="22"/>
        </w:rPr>
      </w:pPr>
      <w:r w:rsidRPr="00245C25">
        <w:rPr>
          <w:sz w:val="22"/>
          <w:szCs w:val="22"/>
        </w:rPr>
        <w:t>A petition that disputes the material facts on which the Permitting Authority’s action is based must contain the following information:</w:t>
      </w:r>
      <w:r w:rsidR="006C5685">
        <w:rPr>
          <w:sz w:val="22"/>
          <w:szCs w:val="22"/>
        </w:rPr>
        <w:t xml:space="preserve"> </w:t>
      </w:r>
      <w:r w:rsidRPr="00245C25">
        <w:rPr>
          <w:sz w:val="22"/>
          <w:szCs w:val="22"/>
        </w:rPr>
        <w:t xml:space="preserve"> (a) The name and address of each agency affected and each agency’s file or identification number, if known; (b) </w:t>
      </w:r>
      <w:r w:rsidR="002551FA" w:rsidRPr="00905671">
        <w:rPr>
          <w:sz w:val="22"/>
          <w:szCs w:val="22"/>
        </w:rPr>
        <w:t xml:space="preserve">The name, </w:t>
      </w:r>
      <w:r w:rsidR="002551FA"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002551FA" w:rsidRPr="00905671">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A1742E">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6E0C7D"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BF1DF3" w:rsidRPr="00245C25" w:rsidRDefault="00BF1DF3" w:rsidP="00245C25">
      <w:pPr>
        <w:widowControl w:val="0"/>
        <w:tabs>
          <w:tab w:val="left" w:pos="0"/>
        </w:tabs>
        <w:spacing w:after="120"/>
        <w:rPr>
          <w:sz w:val="22"/>
          <w:szCs w:val="22"/>
        </w:rPr>
      </w:pPr>
      <w:r w:rsidRPr="00CD60BA">
        <w:rPr>
          <w:b/>
          <w:sz w:val="22"/>
          <w:szCs w:val="22"/>
        </w:rPr>
        <w:t>Extension of Time</w:t>
      </w:r>
      <w:r w:rsidRPr="00CD60BA">
        <w:rPr>
          <w:sz w:val="22"/>
          <w:szCs w:val="22"/>
        </w:rPr>
        <w:t xml:space="preserve">:  Under Rule 62-110.106(4), F.A.C., a person whose substantial interests are affected by the Department’s action may also request an extension of time to file a petition for an administrative hearing.  The Department may, for good cause shown, grant the request for an extension of time.  Requests for extension of time must be filed with the Office of General Counsel of the Department at 3900 Commonwealth Boulevard, Mail Station 35, Tallahassee, Florida 32399-3000, or via electronic correspondence at </w:t>
      </w:r>
      <w:hyperlink r:id="rId11" w:history="1">
        <w:r w:rsidRPr="00CD60BA">
          <w:rPr>
            <w:rStyle w:val="Hyperlink"/>
            <w:sz w:val="22"/>
            <w:szCs w:val="22"/>
          </w:rPr>
          <w:t>Agency_Clerk@dep.state.fl.us</w:t>
        </w:r>
      </w:hyperlink>
      <w:r w:rsidRPr="00CD60BA">
        <w:rPr>
          <w:sz w:val="22"/>
          <w:szCs w:val="22"/>
        </w:rPr>
        <w:t>, before the deadline for filing a petition for an administrative hearing.  A timely request for extension of time shall toll the running of the time period for filing a petition until the request is acted upon.</w:t>
      </w:r>
    </w:p>
    <w:p w:rsidR="006E0C7D" w:rsidRPr="00245C25" w:rsidRDefault="006E0C7D" w:rsidP="00245C25">
      <w:pPr>
        <w:widowControl w:val="0"/>
        <w:tabs>
          <w:tab w:val="left" w:pos="0"/>
        </w:tabs>
        <w:spacing w:after="120"/>
        <w:rPr>
          <w:sz w:val="22"/>
          <w:szCs w:val="22"/>
        </w:rPr>
      </w:pPr>
      <w:r w:rsidRPr="00B86910">
        <w:rPr>
          <w:b/>
          <w:sz w:val="22"/>
          <w:szCs w:val="22"/>
        </w:rPr>
        <w:t>Mediation</w:t>
      </w:r>
      <w:r w:rsidRPr="00B86910">
        <w:rPr>
          <w:sz w:val="22"/>
          <w:szCs w:val="22"/>
        </w:rPr>
        <w:t>:  Mediation is not available in this proceeding.</w:t>
      </w:r>
      <w:r w:rsidR="00015FC4">
        <w:rPr>
          <w:sz w:val="22"/>
          <w:szCs w:val="22"/>
        </w:rPr>
        <w:t xml:space="preserve"> </w:t>
      </w:r>
    </w:p>
    <w:p w:rsidR="00272D33" w:rsidRPr="00245C25" w:rsidRDefault="00D57383" w:rsidP="00086CA2">
      <w:pPr>
        <w:widowControl w:val="0"/>
        <w:outlineLvl w:val="0"/>
        <w:rPr>
          <w:sz w:val="22"/>
          <w:szCs w:val="22"/>
        </w:rPr>
      </w:pPr>
      <w:r>
        <w:rPr>
          <w:sz w:val="22"/>
          <w:szCs w:val="22"/>
        </w:rPr>
        <w:br w:type="page"/>
      </w:r>
      <w:r w:rsidR="00272D33" w:rsidRPr="00245C25">
        <w:rPr>
          <w:sz w:val="22"/>
          <w:szCs w:val="22"/>
        </w:rPr>
        <w:lastRenderedPageBreak/>
        <w:t>Executed in</w:t>
      </w:r>
      <w:r w:rsidR="00272D33" w:rsidRPr="00245C25">
        <w:rPr>
          <w:b/>
          <w:sz w:val="22"/>
          <w:szCs w:val="22"/>
        </w:rPr>
        <w:t xml:space="preserve"> </w:t>
      </w:r>
      <w:r w:rsidR="00272D33" w:rsidRPr="00245C25">
        <w:rPr>
          <w:sz w:val="22"/>
          <w:szCs w:val="22"/>
        </w:rPr>
        <w:t>Tallahassee, Florida.</w:t>
      </w:r>
    </w:p>
    <w:p w:rsidR="00272D33" w:rsidRDefault="00272D33" w:rsidP="00086CA2">
      <w:pPr>
        <w:widowControl w:val="0"/>
        <w:tabs>
          <w:tab w:val="left" w:pos="4320"/>
        </w:tabs>
        <w:rPr>
          <w:sz w:val="22"/>
          <w:szCs w:val="22"/>
        </w:rPr>
      </w:pPr>
    </w:p>
    <w:p w:rsidR="00272D33" w:rsidRDefault="00272D33" w:rsidP="00086CA2">
      <w:pPr>
        <w:widowControl w:val="0"/>
        <w:tabs>
          <w:tab w:val="left" w:pos="4320"/>
        </w:tabs>
        <w:rPr>
          <w:sz w:val="22"/>
          <w:szCs w:val="22"/>
        </w:rPr>
      </w:pPr>
    </w:p>
    <w:p w:rsidR="00272D33" w:rsidRDefault="00272D33" w:rsidP="00086CA2">
      <w:pPr>
        <w:widowControl w:val="0"/>
        <w:tabs>
          <w:tab w:val="left" w:pos="4320"/>
        </w:tabs>
        <w:rPr>
          <w:sz w:val="22"/>
          <w:szCs w:val="22"/>
        </w:rPr>
      </w:pPr>
    </w:p>
    <w:p w:rsidR="00272D33" w:rsidRPr="00824A5A" w:rsidRDefault="00272D33" w:rsidP="00086CA2">
      <w:pPr>
        <w:numPr>
          <w:ilvl w:val="12"/>
          <w:numId w:val="0"/>
        </w:numPr>
        <w:tabs>
          <w:tab w:val="left" w:pos="8280"/>
        </w:tabs>
        <w:rPr>
          <w:noProof/>
          <w:sz w:val="22"/>
          <w:szCs w:val="22"/>
        </w:rPr>
      </w:pPr>
    </w:p>
    <w:p w:rsidR="00272D33" w:rsidRPr="00977C40" w:rsidRDefault="00272D33" w:rsidP="00086CA2">
      <w:pPr>
        <w:widowControl w:val="0"/>
        <w:tabs>
          <w:tab w:val="left" w:pos="4320"/>
          <w:tab w:val="left" w:pos="8100"/>
          <w:tab w:val="left" w:pos="8370"/>
          <w:tab w:val="left" w:pos="9360"/>
        </w:tabs>
        <w:rPr>
          <w:sz w:val="22"/>
          <w:szCs w:val="22"/>
          <w:u w:val="single"/>
        </w:rPr>
      </w:pPr>
    </w:p>
    <w:p w:rsidR="00FF507F" w:rsidRPr="00FF507F" w:rsidRDefault="00FF507F" w:rsidP="007167D1">
      <w:pPr>
        <w:ind w:right="5310"/>
        <w:rPr>
          <w:rFonts w:eastAsia="Calibri"/>
          <w:sz w:val="22"/>
          <w:szCs w:val="22"/>
        </w:rPr>
      </w:pPr>
      <w:r w:rsidRPr="00FF507F">
        <w:rPr>
          <w:rFonts w:eastAsia="Calibri"/>
          <w:sz w:val="22"/>
          <w:szCs w:val="22"/>
        </w:rPr>
        <w:t>David Lyle Re</w:t>
      </w:r>
      <w:bookmarkStart w:id="3" w:name="_GoBack"/>
      <w:bookmarkEnd w:id="3"/>
      <w:r w:rsidRPr="00FF507F">
        <w:rPr>
          <w:rFonts w:eastAsia="Calibri"/>
          <w:sz w:val="22"/>
          <w:szCs w:val="22"/>
        </w:rPr>
        <w:t>ad, P.E., Environmental Administrator</w:t>
      </w:r>
    </w:p>
    <w:p w:rsidR="00FF507F" w:rsidRPr="00FF507F" w:rsidRDefault="00FF507F" w:rsidP="00FF507F">
      <w:pPr>
        <w:rPr>
          <w:rFonts w:eastAsia="Calibri"/>
          <w:sz w:val="22"/>
          <w:szCs w:val="22"/>
        </w:rPr>
      </w:pPr>
      <w:r w:rsidRPr="00FF507F">
        <w:rPr>
          <w:rFonts w:eastAsia="Calibri"/>
          <w:sz w:val="22"/>
          <w:szCs w:val="22"/>
        </w:rPr>
        <w:t>Office of Permitting and Compliance</w:t>
      </w:r>
    </w:p>
    <w:p w:rsidR="005E39B2" w:rsidRPr="00FF507F" w:rsidRDefault="00FF507F" w:rsidP="00FF507F">
      <w:pPr>
        <w:rPr>
          <w:rFonts w:eastAsia="Calibri"/>
          <w:sz w:val="22"/>
          <w:szCs w:val="22"/>
        </w:rPr>
      </w:pPr>
      <w:r w:rsidRPr="00FF507F">
        <w:rPr>
          <w:rFonts w:eastAsia="Calibri"/>
          <w:sz w:val="22"/>
          <w:szCs w:val="22"/>
        </w:rPr>
        <w:t>Division of Air Resource Management</w:t>
      </w:r>
    </w:p>
    <w:p w:rsidR="005E39B2" w:rsidRDefault="005E39B2" w:rsidP="00423859">
      <w:pPr>
        <w:widowControl w:val="0"/>
        <w:tabs>
          <w:tab w:val="left" w:pos="4320"/>
        </w:tabs>
        <w:spacing w:after="120"/>
        <w:ind w:left="4320"/>
        <w:jc w:val="center"/>
        <w:outlineLvl w:val="0"/>
        <w:rPr>
          <w:b/>
          <w:sz w:val="22"/>
          <w:szCs w:val="22"/>
          <w:u w:val="single"/>
        </w:rPr>
        <w:sectPr w:rsidR="005E39B2" w:rsidSect="007167D1">
          <w:headerReference w:type="default" r:id="rId12"/>
          <w:footerReference w:type="default" r:id="rId13"/>
          <w:headerReference w:type="first" r:id="rId14"/>
          <w:footerReference w:type="first" r:id="rId15"/>
          <w:type w:val="oddPage"/>
          <w:pgSz w:w="12240" w:h="15840" w:code="1"/>
          <w:pgMar w:top="720" w:right="1080" w:bottom="720" w:left="1080" w:header="720" w:footer="432" w:gutter="0"/>
          <w:paperSrc w:first="15" w:other="15"/>
          <w:pgNumType w:start="1"/>
          <w:cols w:space="720"/>
          <w:docGrid w:linePitch="272"/>
        </w:sectPr>
      </w:pPr>
    </w:p>
    <w:p w:rsidR="00245C25" w:rsidRDefault="00245C25" w:rsidP="00423859">
      <w:pPr>
        <w:widowControl w:val="0"/>
        <w:tabs>
          <w:tab w:val="left" w:pos="4320"/>
        </w:tabs>
        <w:spacing w:after="120"/>
        <w:ind w:left="4320"/>
        <w:outlineLvl w:val="0"/>
        <w:rPr>
          <w:b/>
          <w:sz w:val="22"/>
          <w:szCs w:val="22"/>
          <w:u w:val="single"/>
        </w:rPr>
      </w:pPr>
    </w:p>
    <w:p w:rsidR="009670CE" w:rsidRPr="00245C25" w:rsidRDefault="009670CE" w:rsidP="00423859">
      <w:pPr>
        <w:widowControl w:val="0"/>
        <w:tabs>
          <w:tab w:val="left" w:pos="4320"/>
        </w:tabs>
        <w:spacing w:after="120"/>
        <w:ind w:left="4320"/>
        <w:outlineLvl w:val="0"/>
        <w:rPr>
          <w:b/>
          <w:sz w:val="22"/>
          <w:szCs w:val="22"/>
          <w:u w:val="single"/>
        </w:rPr>
      </w:pPr>
    </w:p>
    <w:p w:rsidR="00E36793" w:rsidRPr="00245C25" w:rsidRDefault="00E36793" w:rsidP="00423859">
      <w:pPr>
        <w:widowControl w:val="0"/>
        <w:tabs>
          <w:tab w:val="left" w:pos="4320"/>
        </w:tabs>
        <w:spacing w:after="120"/>
        <w:ind w:left="4320"/>
        <w:outlineLvl w:val="0"/>
        <w:rPr>
          <w:b/>
          <w:sz w:val="22"/>
          <w:szCs w:val="22"/>
          <w:u w:val="single"/>
        </w:rPr>
      </w:pPr>
    </w:p>
    <w:p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133081" w:rsidRPr="00245C25" w:rsidRDefault="005E39B2" w:rsidP="00015335">
      <w:pPr>
        <w:widowControl w:val="0"/>
        <w:spacing w:after="240"/>
        <w:rPr>
          <w:sz w:val="22"/>
          <w:szCs w:val="22"/>
        </w:rPr>
      </w:pPr>
      <w:r>
        <w:rPr>
          <w:sz w:val="22"/>
          <w:szCs w:val="22"/>
        </w:rPr>
        <w:t xml:space="preserve">The undersigned duly designated deputy agency clerk hereby certifies that this </w:t>
      </w:r>
      <w:r w:rsidR="00A1742E">
        <w:rPr>
          <w:sz w:val="22"/>
          <w:szCs w:val="22"/>
        </w:rPr>
        <w:t>w</w:t>
      </w:r>
      <w:r w:rsidR="00696D0A">
        <w:rPr>
          <w:sz w:val="22"/>
          <w:szCs w:val="22"/>
        </w:rPr>
        <w:t xml:space="preserve">ritten </w:t>
      </w:r>
      <w:r w:rsidR="00A1742E">
        <w:rPr>
          <w:sz w:val="22"/>
          <w:szCs w:val="22"/>
        </w:rPr>
        <w:t>n</w:t>
      </w:r>
      <w:r w:rsidR="00696D0A" w:rsidRPr="004357DC">
        <w:rPr>
          <w:sz w:val="22"/>
          <w:szCs w:val="22"/>
        </w:rPr>
        <w:t>otice of Intent to Issue Air Permit package (including the Public Notice of Intent to Issue Air Permit, the Technical Evaluation and Pre</w:t>
      </w:r>
      <w:r w:rsidR="00A1742E">
        <w:rPr>
          <w:sz w:val="22"/>
          <w:szCs w:val="22"/>
        </w:rPr>
        <w:t>liminary Determination and the draft p</w:t>
      </w:r>
      <w:r w:rsidR="00696D0A" w:rsidRPr="004357DC">
        <w:rPr>
          <w:sz w:val="22"/>
          <w:szCs w:val="22"/>
        </w:rPr>
        <w:t>ermit</w:t>
      </w:r>
      <w:r w:rsidR="00696D0A">
        <w:rPr>
          <w:sz w:val="22"/>
          <w:szCs w:val="22"/>
        </w:rPr>
        <w:t xml:space="preserve"> with Appendices</w:t>
      </w:r>
      <w:r w:rsidR="00696D0A"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087F85" w:rsidRPr="00087F85" w:rsidRDefault="00087F85" w:rsidP="00087F85">
      <w:pPr>
        <w:widowControl w:val="0"/>
        <w:tabs>
          <w:tab w:val="left" w:pos="-720"/>
          <w:tab w:val="left" w:pos="4320"/>
        </w:tabs>
        <w:outlineLvl w:val="0"/>
        <w:rPr>
          <w:sz w:val="22"/>
          <w:szCs w:val="22"/>
          <w:highlight w:val="yellow"/>
        </w:rPr>
      </w:pPr>
      <w:r w:rsidRPr="00087F85">
        <w:rPr>
          <w:sz w:val="22"/>
          <w:szCs w:val="22"/>
        </w:rPr>
        <w:t xml:space="preserve">Michael Allen, FPL:  </w:t>
      </w:r>
      <w:hyperlink r:id="rId16" w:history="1">
        <w:r w:rsidRPr="00087F85">
          <w:rPr>
            <w:color w:val="0000FF"/>
            <w:sz w:val="22"/>
            <w:szCs w:val="22"/>
            <w:u w:val="single"/>
          </w:rPr>
          <w:t>michael.d.allen@fpl.com</w:t>
        </w:r>
      </w:hyperlink>
      <w:r w:rsidRPr="00087F85">
        <w:rPr>
          <w:sz w:val="22"/>
          <w:szCs w:val="22"/>
        </w:rPr>
        <w:t xml:space="preserve"> </w:t>
      </w:r>
    </w:p>
    <w:p w:rsidR="00087F85" w:rsidRPr="00087F85" w:rsidRDefault="00087F85" w:rsidP="00087F85">
      <w:pPr>
        <w:widowControl w:val="0"/>
        <w:tabs>
          <w:tab w:val="left" w:pos="-720"/>
          <w:tab w:val="left" w:pos="4320"/>
        </w:tabs>
        <w:outlineLvl w:val="0"/>
        <w:rPr>
          <w:sz w:val="22"/>
          <w:szCs w:val="22"/>
        </w:rPr>
      </w:pPr>
      <w:r w:rsidRPr="00087F85">
        <w:rPr>
          <w:sz w:val="22"/>
          <w:szCs w:val="22"/>
        </w:rPr>
        <w:t xml:space="preserve">Ms. Christina Akly, Ph.D., P.E., FPL:  </w:t>
      </w:r>
      <w:hyperlink r:id="rId17" w:history="1">
        <w:r w:rsidRPr="00087F85">
          <w:rPr>
            <w:color w:val="0000FF"/>
            <w:sz w:val="22"/>
            <w:szCs w:val="22"/>
            <w:u w:val="single"/>
          </w:rPr>
          <w:t>christina.akly@fpl.com</w:t>
        </w:r>
      </w:hyperlink>
      <w:r w:rsidRPr="00087F85">
        <w:rPr>
          <w:sz w:val="22"/>
          <w:szCs w:val="22"/>
        </w:rPr>
        <w:t xml:space="preserve"> </w:t>
      </w:r>
    </w:p>
    <w:p w:rsidR="00087F85" w:rsidRPr="00087F85" w:rsidRDefault="00087F85" w:rsidP="00087F85">
      <w:pPr>
        <w:widowControl w:val="0"/>
        <w:rPr>
          <w:sz w:val="22"/>
          <w:szCs w:val="22"/>
        </w:rPr>
      </w:pPr>
      <w:r w:rsidRPr="00087F85">
        <w:rPr>
          <w:sz w:val="22"/>
          <w:szCs w:val="22"/>
        </w:rPr>
        <w:t xml:space="preserve">DEP Northwest District Office:  </w:t>
      </w:r>
      <w:hyperlink r:id="rId18" w:history="1">
        <w:r w:rsidRPr="00087F85">
          <w:rPr>
            <w:color w:val="0000FF"/>
            <w:sz w:val="22"/>
            <w:szCs w:val="22"/>
            <w:u w:val="single"/>
          </w:rPr>
          <w:t>epost_nwdwasteair@dep.state.fl.us</w:t>
        </w:r>
      </w:hyperlink>
    </w:p>
    <w:p w:rsidR="00087F85" w:rsidRPr="00087F85" w:rsidRDefault="00087F85" w:rsidP="00087F85">
      <w:pPr>
        <w:tabs>
          <w:tab w:val="left" w:pos="4338"/>
        </w:tabs>
        <w:suppressAutoHyphens/>
        <w:rPr>
          <w:sz w:val="22"/>
          <w:szCs w:val="22"/>
        </w:rPr>
      </w:pPr>
      <w:r w:rsidRPr="00087F85">
        <w:rPr>
          <w:sz w:val="22"/>
          <w:szCs w:val="22"/>
        </w:rPr>
        <w:t xml:space="preserve">DEP Siting Office:  </w:t>
      </w:r>
      <w:hyperlink r:id="rId19" w:history="1">
        <w:r w:rsidRPr="00087F85">
          <w:rPr>
            <w:color w:val="0000FF"/>
            <w:sz w:val="22"/>
            <w:szCs w:val="22"/>
            <w:u w:val="single"/>
          </w:rPr>
          <w:t>SCO@dep.state.fl.us</w:t>
        </w:r>
      </w:hyperlink>
    </w:p>
    <w:p w:rsidR="00087F85" w:rsidRPr="00087F85" w:rsidRDefault="00087F85" w:rsidP="00087F85">
      <w:pPr>
        <w:widowControl w:val="0"/>
        <w:tabs>
          <w:tab w:val="left" w:pos="-720"/>
          <w:tab w:val="left" w:pos="4320"/>
        </w:tabs>
        <w:outlineLvl w:val="0"/>
        <w:rPr>
          <w:sz w:val="22"/>
          <w:szCs w:val="22"/>
        </w:rPr>
      </w:pPr>
      <w:r w:rsidRPr="00087F85">
        <w:rPr>
          <w:sz w:val="22"/>
          <w:szCs w:val="22"/>
        </w:rPr>
        <w:t xml:space="preserve">Ms. Elizabeth Walker, DEP OPC:  </w:t>
      </w:r>
      <w:r w:rsidRPr="00087F85">
        <w:rPr>
          <w:color w:val="0000FF"/>
          <w:sz w:val="22"/>
          <w:szCs w:val="22"/>
          <w:u w:val="single"/>
        </w:rPr>
        <w:t>elizabeth.walker@FloridaDEP.gov</w:t>
      </w:r>
    </w:p>
    <w:p w:rsidR="00001921" w:rsidRDefault="00001921" w:rsidP="009670CE">
      <w:pPr>
        <w:widowControl w:val="0"/>
        <w:spacing w:before="120" w:after="120"/>
        <w:outlineLvl w:val="0"/>
        <w:rPr>
          <w:sz w:val="22"/>
          <w:szCs w:val="22"/>
        </w:rPr>
      </w:pPr>
    </w:p>
    <w:p w:rsidR="00F6544C" w:rsidRPr="00245C25" w:rsidRDefault="00F6544C" w:rsidP="009670CE">
      <w:pPr>
        <w:widowControl w:val="0"/>
        <w:spacing w:before="120" w:after="120"/>
        <w:outlineLvl w:val="0"/>
        <w:rPr>
          <w:sz w:val="22"/>
          <w:szCs w:val="22"/>
        </w:rPr>
      </w:pPr>
      <w:r w:rsidRPr="00245C25">
        <w:rPr>
          <w:sz w:val="22"/>
          <w:szCs w:val="22"/>
        </w:rPr>
        <w:t>Clerk Stamp</w:t>
      </w:r>
    </w:p>
    <w:p w:rsidR="005E39B2" w:rsidRPr="00245C25" w:rsidRDefault="00F6544C" w:rsidP="009670CE">
      <w:pPr>
        <w:widowControl w:val="0"/>
        <w:spacing w:before="120" w:after="120"/>
        <w:ind w:right="504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sectPr w:rsidR="005E39B2" w:rsidRPr="00245C25" w:rsidSect="005E39B2">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69B8" w:rsidRDefault="00CF69B8">
      <w:r>
        <w:separator/>
      </w:r>
    </w:p>
  </w:endnote>
  <w:endnote w:type="continuationSeparator" w:id="0">
    <w:p w:rsidR="00CF69B8" w:rsidRDefault="00CF6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Adobe Fan Heiti Std B">
    <w:charset w:val="80"/>
    <w:family w:val="swiss"/>
    <w:pitch w:val="variable"/>
    <w:sig w:usb0="00000001" w:usb1="1A0F1900" w:usb2="00000016" w:usb3="00000000" w:csb0="00120005" w:csb1="00000000"/>
  </w:font>
  <w:font w:name="Franklin Gothic Medium">
    <w:panose1 w:val="020B0603020102020204"/>
    <w:charset w:val="00"/>
    <w:family w:val="swiss"/>
    <w:pitch w:val="variable"/>
    <w:sig w:usb0="00000287" w:usb1="00000000" w:usb2="00000000" w:usb3="00000000" w:csb0="0000009F" w:csb1="00000000"/>
  </w:font>
  <w:font w:name="Franklin Gothic Medium Cond">
    <w:panose1 w:val="020B06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7F85" w:rsidRPr="00087F85" w:rsidRDefault="00087F85" w:rsidP="00087F85">
    <w:pPr>
      <w:pBdr>
        <w:top w:val="single" w:sz="8" w:space="1" w:color="auto"/>
      </w:pBdr>
      <w:tabs>
        <w:tab w:val="right" w:pos="10080"/>
      </w:tabs>
      <w:spacing w:before="240"/>
    </w:pPr>
    <w:r w:rsidRPr="00087F85">
      <w:t>Florida Power and Light Company</w:t>
    </w:r>
    <w:r w:rsidRPr="00087F85">
      <w:tab/>
      <w:t>Air Permit No. 0050014-035-AC</w:t>
    </w:r>
  </w:p>
  <w:p w:rsidR="00087F85" w:rsidRPr="00087F85" w:rsidRDefault="00087F85" w:rsidP="00087F85">
    <w:pPr>
      <w:tabs>
        <w:tab w:val="right" w:pos="10080"/>
      </w:tabs>
    </w:pPr>
    <w:bookmarkStart w:id="4" w:name="_Hlk85632989"/>
    <w:r w:rsidRPr="00087F85">
      <w:t>Smith Electric Generating Plant</w:t>
    </w:r>
    <w:bookmarkEnd w:id="4"/>
    <w:r w:rsidRPr="00087F85">
      <w:tab/>
      <w:t>Winter Upgrades to Unit 3</w:t>
    </w:r>
  </w:p>
  <w:p w:rsidR="001B4E5F" w:rsidRDefault="001B4E5F" w:rsidP="00EB6549">
    <w:pPr>
      <w:jc w:val="center"/>
    </w:pPr>
    <w:r>
      <w:t xml:space="preserve">Page </w:t>
    </w:r>
    <w:r w:rsidR="00B9645B">
      <w:fldChar w:fldCharType="begin"/>
    </w:r>
    <w:r w:rsidR="00B9645B">
      <w:instrText xml:space="preserve"> PAGE </w:instrText>
    </w:r>
    <w:r w:rsidR="00B9645B">
      <w:fldChar w:fldCharType="separate"/>
    </w:r>
    <w:r w:rsidR="007050D4">
      <w:rPr>
        <w:noProof/>
      </w:rPr>
      <w:t>1</w:t>
    </w:r>
    <w:r w:rsidR="00B9645B">
      <w:rPr>
        <w:noProof/>
      </w:rPr>
      <w:fldChar w:fldCharType="end"/>
    </w:r>
    <w:r>
      <w:t xml:space="preserve"> of </w:t>
    </w:r>
    <w:r w:rsidR="007167D1">
      <w:fldChar w:fldCharType="begin"/>
    </w:r>
    <w:r w:rsidR="007167D1">
      <w:instrText xml:space="preserve"> SECTIONPAGES  </w:instrText>
    </w:r>
    <w:r w:rsidR="007167D1">
      <w:fldChar w:fldCharType="separate"/>
    </w:r>
    <w:r w:rsidR="007167D1">
      <w:rPr>
        <w:noProof/>
      </w:rPr>
      <w:t>3</w:t>
    </w:r>
    <w:r w:rsidR="007167D1">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E5F" w:rsidRDefault="001B4E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69B8" w:rsidRDefault="00CF69B8">
      <w:r>
        <w:separator/>
      </w:r>
    </w:p>
  </w:footnote>
  <w:footnote w:type="continuationSeparator" w:id="0">
    <w:p w:rsidR="00CF69B8" w:rsidRDefault="00CF6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340"/>
      <w:gridCol w:w="5508"/>
      <w:gridCol w:w="2520"/>
    </w:tblGrid>
    <w:tr w:rsidR="00DB0448" w:rsidRPr="00DB0448" w:rsidTr="003A2CA1">
      <w:tc>
        <w:tcPr>
          <w:tcW w:w="2340" w:type="dxa"/>
        </w:tcPr>
        <w:p w:rsidR="00DB0448" w:rsidRPr="00DB0448" w:rsidRDefault="00DB0448" w:rsidP="00DB0448">
          <w:pPr>
            <w:jc w:val="center"/>
            <w:rPr>
              <w:sz w:val="24"/>
              <w:szCs w:val="24"/>
            </w:rPr>
          </w:pPr>
          <w:r w:rsidRPr="00DB0448">
            <w:rPr>
              <w:noProof/>
              <w:sz w:val="24"/>
              <w:szCs w:val="24"/>
            </w:rPr>
            <w:drawing>
              <wp:inline distT="0" distB="0" distL="0" distR="0" wp14:anchorId="6454F61A" wp14:editId="2A722C6C">
                <wp:extent cx="1133383" cy="1170959"/>
                <wp:effectExtent l="0" t="0" r="0" b="0"/>
                <wp:docPr id="2" name="Picture 2" descr="Florida Department of Environmental Protec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L-DEP-LOGO-01.png"/>
                        <pic:cNvPicPr/>
                      </pic:nvPicPr>
                      <pic:blipFill>
                        <a:blip r:embed="rId1">
                          <a:extLst>
                            <a:ext uri="{28A0092B-C50C-407E-A947-70E740481C1C}">
                              <a14:useLocalDpi xmlns:a14="http://schemas.microsoft.com/office/drawing/2010/main" val="0"/>
                            </a:ext>
                          </a:extLst>
                        </a:blip>
                        <a:stretch>
                          <a:fillRect/>
                        </a:stretch>
                      </pic:blipFill>
                      <pic:spPr>
                        <a:xfrm>
                          <a:off x="0" y="0"/>
                          <a:ext cx="1142620" cy="1180503"/>
                        </a:xfrm>
                        <a:prstGeom prst="rect">
                          <a:avLst/>
                        </a:prstGeom>
                      </pic:spPr>
                    </pic:pic>
                  </a:graphicData>
                </a:graphic>
              </wp:inline>
            </w:drawing>
          </w:r>
        </w:p>
      </w:tc>
      <w:tc>
        <w:tcPr>
          <w:tcW w:w="5508" w:type="dxa"/>
        </w:tcPr>
        <w:p w:rsidR="00DB0448" w:rsidRPr="00DB0448" w:rsidRDefault="00DB0448" w:rsidP="00DB0448">
          <w:pPr>
            <w:spacing w:line="120" w:lineRule="atLeast"/>
            <w:jc w:val="center"/>
            <w:rPr>
              <w:rFonts w:ascii="Franklin Gothic Demi Cond" w:eastAsia="Adobe Fan Heiti Std B" w:hAnsi="Franklin Gothic Demi Cond" w:cs="Tahoma"/>
              <w:b/>
              <w:caps/>
              <w:color w:val="435132"/>
              <w:spacing w:val="28"/>
              <w:sz w:val="40"/>
              <w:szCs w:val="40"/>
            </w:rPr>
          </w:pPr>
          <w:r w:rsidRPr="00DB0448">
            <w:rPr>
              <w:rFonts w:ascii="Franklin Gothic Demi Cond" w:eastAsia="Adobe Fan Heiti Std B" w:hAnsi="Franklin Gothic Demi Cond" w:cs="Tahoma"/>
              <w:b/>
              <w:caps/>
              <w:color w:val="435132"/>
              <w:spacing w:val="28"/>
              <w:sz w:val="40"/>
              <w:szCs w:val="40"/>
            </w:rPr>
            <w:t>Florida Department of</w:t>
          </w:r>
        </w:p>
        <w:p w:rsidR="00DB0448" w:rsidRPr="00DB0448" w:rsidRDefault="00DB0448" w:rsidP="00DB0448">
          <w:pPr>
            <w:spacing w:line="120" w:lineRule="atLeast"/>
            <w:jc w:val="center"/>
            <w:rPr>
              <w:rFonts w:ascii="Franklin Gothic Demi Cond" w:eastAsia="Adobe Fan Heiti Std B" w:hAnsi="Franklin Gothic Demi Cond" w:cs="Tahoma"/>
              <w:b/>
              <w:color w:val="435132"/>
              <w:sz w:val="48"/>
              <w:szCs w:val="48"/>
            </w:rPr>
          </w:pPr>
          <w:r w:rsidRPr="00DB0448">
            <w:rPr>
              <w:rFonts w:ascii="Franklin Gothic Demi Cond" w:eastAsia="Adobe Fan Heiti Std B" w:hAnsi="Franklin Gothic Demi Cond" w:cs="Tahoma"/>
              <w:b/>
              <w:color w:val="435132"/>
              <w:sz w:val="48"/>
              <w:szCs w:val="48"/>
            </w:rPr>
            <w:t>Environmental Protection</w:t>
          </w:r>
        </w:p>
        <w:p w:rsidR="00DB0448" w:rsidRPr="00DB0448" w:rsidRDefault="00DB0448" w:rsidP="00DB0448">
          <w:pPr>
            <w:spacing w:line="220" w:lineRule="exact"/>
            <w:jc w:val="center"/>
            <w:rPr>
              <w:rFonts w:ascii="Franklin Gothic Medium" w:eastAsia="Adobe Fan Heiti Std B" w:hAnsi="Franklin Gothic Medium" w:cs="Tahoma"/>
              <w:b/>
              <w:sz w:val="24"/>
              <w:szCs w:val="24"/>
            </w:rPr>
          </w:pPr>
        </w:p>
        <w:p w:rsidR="00DB0448" w:rsidRPr="00DB0448" w:rsidRDefault="00DB0448" w:rsidP="00DB0448">
          <w:pPr>
            <w:jc w:val="center"/>
            <w:rPr>
              <w:rFonts w:ascii="Franklin Gothic Medium Cond" w:eastAsia="Adobe Fan Heiti Std B" w:hAnsi="Franklin Gothic Medium Cond" w:cs="Tahoma"/>
              <w:sz w:val="22"/>
              <w:szCs w:val="22"/>
            </w:rPr>
          </w:pPr>
          <w:r w:rsidRPr="00DB0448">
            <w:rPr>
              <w:rFonts w:ascii="Franklin Gothic Medium Cond" w:eastAsia="Adobe Fan Heiti Std B" w:hAnsi="Franklin Gothic Medium Cond" w:cs="Tahoma"/>
              <w:sz w:val="22"/>
              <w:szCs w:val="22"/>
            </w:rPr>
            <w:fldChar w:fldCharType="begin"/>
          </w:r>
          <w:r w:rsidRPr="00DB0448">
            <w:rPr>
              <w:rFonts w:ascii="Franklin Gothic Medium Cond" w:eastAsia="Adobe Fan Heiti Std B" w:hAnsi="Franklin Gothic Medium Cond" w:cs="Tahoma"/>
              <w:sz w:val="22"/>
              <w:szCs w:val="22"/>
            </w:rPr>
            <w:instrText xml:space="preserve"> FILLIN  "Enter Address"  \* MERGEFORMAT </w:instrText>
          </w:r>
          <w:r w:rsidRPr="00DB0448">
            <w:rPr>
              <w:rFonts w:ascii="Franklin Gothic Medium Cond" w:eastAsia="Adobe Fan Heiti Std B" w:hAnsi="Franklin Gothic Medium Cond" w:cs="Tahoma"/>
              <w:sz w:val="22"/>
              <w:szCs w:val="22"/>
            </w:rPr>
            <w:fldChar w:fldCharType="separate"/>
          </w:r>
          <w:r w:rsidRPr="00DB0448">
            <w:rPr>
              <w:rFonts w:ascii="Franklin Gothic Medium Cond" w:eastAsia="Adobe Fan Heiti Std B" w:hAnsi="Franklin Gothic Medium Cond" w:cs="Tahoma"/>
              <w:sz w:val="22"/>
              <w:szCs w:val="22"/>
            </w:rPr>
            <w:fldChar w:fldCharType="begin"/>
          </w:r>
          <w:r w:rsidRPr="00DB0448">
            <w:rPr>
              <w:rFonts w:ascii="Franklin Gothic Medium Cond" w:eastAsia="Adobe Fan Heiti Std B" w:hAnsi="Franklin Gothic Medium Cond" w:cs="Tahoma"/>
              <w:sz w:val="22"/>
              <w:szCs w:val="22"/>
            </w:rPr>
            <w:instrText xml:space="preserve"> FILLIN  "Enter Address"  \* MERGEFORMAT </w:instrText>
          </w:r>
          <w:r w:rsidRPr="00DB0448">
            <w:rPr>
              <w:rFonts w:ascii="Franklin Gothic Medium Cond" w:eastAsia="Adobe Fan Heiti Std B" w:hAnsi="Franklin Gothic Medium Cond" w:cs="Tahoma"/>
              <w:sz w:val="22"/>
              <w:szCs w:val="22"/>
            </w:rPr>
            <w:fldChar w:fldCharType="separate"/>
          </w:r>
          <w:r w:rsidRPr="00DB0448">
            <w:rPr>
              <w:rFonts w:ascii="Franklin Gothic Medium Cond" w:eastAsia="Adobe Fan Heiti Std B" w:hAnsi="Franklin Gothic Medium Cond" w:cs="Tahoma"/>
              <w:sz w:val="22"/>
              <w:szCs w:val="22"/>
            </w:rPr>
            <w:t>Bob Martinez Center</w:t>
          </w:r>
          <w:r w:rsidRPr="00DB0448">
            <w:rPr>
              <w:rFonts w:ascii="Franklin Gothic Medium Cond" w:eastAsia="Adobe Fan Heiti Std B" w:hAnsi="Franklin Gothic Medium Cond" w:cs="Tahoma"/>
              <w:sz w:val="22"/>
              <w:szCs w:val="22"/>
            </w:rPr>
            <w:br/>
            <w:t>2600 Blair Stone Road</w:t>
          </w:r>
        </w:p>
        <w:p w:rsidR="00DB0448" w:rsidRPr="00DB0448" w:rsidRDefault="00DB0448" w:rsidP="00DB0448">
          <w:pPr>
            <w:jc w:val="center"/>
            <w:rPr>
              <w:sz w:val="24"/>
              <w:szCs w:val="24"/>
            </w:rPr>
          </w:pPr>
          <w:r w:rsidRPr="00DB0448">
            <w:rPr>
              <w:rFonts w:ascii="Franklin Gothic Medium Cond" w:eastAsia="Adobe Fan Heiti Std B" w:hAnsi="Franklin Gothic Medium Cond" w:cs="Tahoma"/>
              <w:sz w:val="22"/>
              <w:szCs w:val="22"/>
            </w:rPr>
            <w:t>Tallahassee, FL 32399</w:t>
          </w:r>
          <w:r w:rsidRPr="00DB0448">
            <w:rPr>
              <w:rFonts w:ascii="Franklin Gothic Medium Cond" w:eastAsia="Adobe Fan Heiti Std B" w:hAnsi="Franklin Gothic Medium Cond" w:cs="Tahoma"/>
              <w:sz w:val="22"/>
              <w:szCs w:val="22"/>
            </w:rPr>
            <w:fldChar w:fldCharType="end"/>
          </w:r>
          <w:r w:rsidRPr="00DB0448">
            <w:rPr>
              <w:rFonts w:ascii="Franklin Gothic Medium Cond" w:eastAsia="Adobe Fan Heiti Std B" w:hAnsi="Franklin Gothic Medium Cond" w:cs="Tahoma"/>
              <w:sz w:val="22"/>
              <w:szCs w:val="22"/>
            </w:rPr>
            <w:t>-2400</w:t>
          </w:r>
        </w:p>
        <w:p w:rsidR="00DB0448" w:rsidRPr="00DB0448" w:rsidRDefault="00DB0448" w:rsidP="00DB0448">
          <w:pPr>
            <w:jc w:val="center"/>
            <w:rPr>
              <w:rFonts w:ascii="Franklin Gothic Medium Cond" w:eastAsia="Adobe Fan Heiti Std B" w:hAnsi="Franklin Gothic Medium Cond"/>
              <w:sz w:val="22"/>
              <w:szCs w:val="22"/>
            </w:rPr>
          </w:pPr>
          <w:r w:rsidRPr="00DB0448">
            <w:rPr>
              <w:rFonts w:ascii="Franklin Gothic Medium Cond" w:eastAsia="Adobe Fan Heiti Std B" w:hAnsi="Franklin Gothic Medium Cond" w:cs="Tahoma"/>
              <w:sz w:val="22"/>
              <w:szCs w:val="22"/>
            </w:rPr>
            <w:fldChar w:fldCharType="end"/>
          </w:r>
        </w:p>
      </w:tc>
      <w:tc>
        <w:tcPr>
          <w:tcW w:w="2520" w:type="dxa"/>
        </w:tcPr>
        <w:p w:rsidR="00DB0448" w:rsidRPr="00DB0448" w:rsidRDefault="00DB0448" w:rsidP="00DB0448">
          <w:pPr>
            <w:jc w:val="right"/>
            <w:rPr>
              <w:rFonts w:ascii="Franklin Gothic Demi Cond" w:eastAsia="Adobe Fan Heiti Std B" w:hAnsi="Franklin Gothic Demi Cond" w:cs="Tahoma"/>
              <w:b/>
              <w:color w:val="435132"/>
            </w:rPr>
          </w:pPr>
          <w:r w:rsidRPr="00DB0448">
            <w:rPr>
              <w:rFonts w:ascii="Franklin Gothic Demi Cond" w:eastAsia="Adobe Fan Heiti Std B" w:hAnsi="Franklin Gothic Demi Cond" w:cs="Tahoma"/>
              <w:b/>
              <w:color w:val="435132"/>
            </w:rPr>
            <w:t>Ron DeSantis</w:t>
          </w:r>
        </w:p>
        <w:p w:rsidR="00DB0448" w:rsidRPr="00DB0448" w:rsidRDefault="00DB0448" w:rsidP="00DB0448">
          <w:pPr>
            <w:spacing w:line="200" w:lineRule="exact"/>
            <w:jc w:val="right"/>
            <w:rPr>
              <w:rFonts w:ascii="Franklin Gothic Medium Cond" w:eastAsia="Adobe Fan Heiti Std B" w:hAnsi="Franklin Gothic Medium Cond" w:cs="Tahoma"/>
            </w:rPr>
          </w:pPr>
          <w:r w:rsidRPr="00DB0448">
            <w:rPr>
              <w:rFonts w:ascii="Franklin Gothic Medium Cond" w:eastAsia="Adobe Fan Heiti Std B" w:hAnsi="Franklin Gothic Medium Cond" w:cs="Tahoma"/>
            </w:rPr>
            <w:t>Governor</w:t>
          </w:r>
        </w:p>
        <w:p w:rsidR="00DB0448" w:rsidRPr="00DB0448" w:rsidRDefault="00DB0448" w:rsidP="00DB0448">
          <w:pPr>
            <w:jc w:val="right"/>
            <w:rPr>
              <w:rFonts w:ascii="Franklin Gothic Demi Cond" w:eastAsia="Adobe Fan Heiti Std B" w:hAnsi="Franklin Gothic Demi Cond" w:cs="Tahoma"/>
              <w:b/>
            </w:rPr>
          </w:pPr>
        </w:p>
        <w:p w:rsidR="00DB0448" w:rsidRPr="00DB0448" w:rsidRDefault="00DB0448" w:rsidP="00DB0448">
          <w:pPr>
            <w:jc w:val="right"/>
            <w:rPr>
              <w:rFonts w:ascii="Franklin Gothic Demi Cond" w:eastAsia="Adobe Fan Heiti Std B" w:hAnsi="Franklin Gothic Demi Cond" w:cs="Tahoma"/>
            </w:rPr>
          </w:pPr>
          <w:r w:rsidRPr="00DB0448">
            <w:rPr>
              <w:rFonts w:ascii="Franklin Gothic Demi Cond" w:eastAsia="Adobe Fan Heiti Std B" w:hAnsi="Franklin Gothic Demi Cond" w:cs="Tahoma"/>
              <w:b/>
              <w:color w:val="435132"/>
            </w:rPr>
            <w:t>Jeanette</w:t>
          </w:r>
          <w:r w:rsidRPr="00DB0448">
            <w:rPr>
              <w:rFonts w:ascii="Franklin Gothic Demi Cond" w:eastAsia="Adobe Fan Heiti Std B" w:hAnsi="Franklin Gothic Demi Cond" w:cs="Tahoma"/>
              <w:color w:val="435132"/>
            </w:rPr>
            <w:t xml:space="preserve"> </w:t>
          </w:r>
          <w:r w:rsidRPr="00DB0448">
            <w:rPr>
              <w:rFonts w:ascii="Franklin Gothic Demi Cond" w:eastAsia="Adobe Fan Heiti Std B" w:hAnsi="Franklin Gothic Demi Cond" w:cs="Tahoma"/>
              <w:b/>
              <w:color w:val="435132"/>
            </w:rPr>
            <w:t>Nu</w:t>
          </w:r>
          <w:r w:rsidRPr="00DB0448">
            <w:rPr>
              <w:rFonts w:ascii="Franklin Gothic Demi Cond" w:hAnsi="Franklin Gothic Demi Cond"/>
              <w:b/>
              <w:color w:val="435132"/>
              <w:shd w:val="clear" w:color="auto" w:fill="FFFFFF"/>
            </w:rPr>
            <w:t>ñ</w:t>
          </w:r>
          <w:r w:rsidRPr="00DB0448">
            <w:rPr>
              <w:rFonts w:ascii="Franklin Gothic Demi Cond" w:eastAsia="Adobe Fan Heiti Std B" w:hAnsi="Franklin Gothic Demi Cond" w:cs="Tahoma"/>
              <w:b/>
              <w:color w:val="435132"/>
            </w:rPr>
            <w:t>ez</w:t>
          </w:r>
          <w:r w:rsidRPr="00DB0448">
            <w:rPr>
              <w:rFonts w:ascii="Franklin Gothic Demi Cond" w:eastAsia="Adobe Fan Heiti Std B" w:hAnsi="Franklin Gothic Demi Cond" w:cs="Tahoma"/>
            </w:rPr>
            <w:br/>
          </w:r>
          <w:r w:rsidRPr="00DB0448">
            <w:rPr>
              <w:rFonts w:ascii="Franklin Gothic Medium Cond" w:eastAsia="Adobe Fan Heiti Std B" w:hAnsi="Franklin Gothic Medium Cond" w:cs="Tahoma"/>
            </w:rPr>
            <w:t>Lt. Governor</w:t>
          </w:r>
        </w:p>
        <w:p w:rsidR="00DB0448" w:rsidRPr="00DB0448" w:rsidRDefault="00DB0448" w:rsidP="00DB0448">
          <w:pPr>
            <w:jc w:val="right"/>
            <w:rPr>
              <w:rFonts w:ascii="Franklin Gothic Demi Cond" w:eastAsia="Adobe Fan Heiti Std B" w:hAnsi="Franklin Gothic Demi Cond" w:cs="Tahoma"/>
              <w:b/>
            </w:rPr>
          </w:pPr>
        </w:p>
        <w:p w:rsidR="00DB0448" w:rsidRPr="00DB0448" w:rsidRDefault="00DB0448" w:rsidP="00DB0448">
          <w:pPr>
            <w:jc w:val="right"/>
            <w:rPr>
              <w:rFonts w:ascii="Franklin Gothic Demi Cond" w:eastAsia="Adobe Fan Heiti Std B" w:hAnsi="Franklin Gothic Demi Cond" w:cs="Tahoma"/>
              <w:b/>
              <w:color w:val="435132"/>
            </w:rPr>
          </w:pPr>
          <w:r w:rsidRPr="00DB0448">
            <w:rPr>
              <w:rFonts w:ascii="Franklin Gothic Demi Cond" w:eastAsia="Adobe Fan Heiti Std B" w:hAnsi="Franklin Gothic Demi Cond" w:cs="Tahoma"/>
              <w:b/>
              <w:color w:val="435132"/>
            </w:rPr>
            <w:t>Shawn Hamilton</w:t>
          </w:r>
        </w:p>
        <w:p w:rsidR="00DB0448" w:rsidRPr="002A264A" w:rsidRDefault="00DB0448" w:rsidP="00DB0448">
          <w:pPr>
            <w:jc w:val="right"/>
            <w:rPr>
              <w:rFonts w:ascii="Franklin Gothic Medium Cond" w:eastAsia="Adobe Fan Heiti Std B" w:hAnsi="Franklin Gothic Medium Cond"/>
            </w:rPr>
          </w:pPr>
          <w:r w:rsidRPr="00DB0448">
            <w:rPr>
              <w:rFonts w:ascii="Franklin Gothic Medium Cond" w:eastAsia="Adobe Fan Heiti Std B" w:hAnsi="Franklin Gothic Medium Cond" w:cs="Tahoma"/>
            </w:rPr>
            <w:t>Secretary</w:t>
          </w:r>
        </w:p>
      </w:tc>
    </w:tr>
  </w:tbl>
  <w:p w:rsidR="001B4E5F" w:rsidRPr="005348CD" w:rsidRDefault="001B4E5F" w:rsidP="005348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E5F" w:rsidRDefault="001B4E5F" w:rsidP="001D7104">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E5F" w:rsidRDefault="001B4E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D4CF6"/>
    <w:multiLevelType w:val="hybridMultilevel"/>
    <w:tmpl w:val="5DB2F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3DCB"/>
    <w:rsid w:val="00001921"/>
    <w:rsid w:val="00015335"/>
    <w:rsid w:val="00015FC4"/>
    <w:rsid w:val="000201B7"/>
    <w:rsid w:val="00021CAD"/>
    <w:rsid w:val="000273E4"/>
    <w:rsid w:val="00034EBC"/>
    <w:rsid w:val="00055781"/>
    <w:rsid w:val="00071239"/>
    <w:rsid w:val="000720D3"/>
    <w:rsid w:val="00072EAA"/>
    <w:rsid w:val="00075B42"/>
    <w:rsid w:val="0008146E"/>
    <w:rsid w:val="00086CA2"/>
    <w:rsid w:val="00087F85"/>
    <w:rsid w:val="000A4699"/>
    <w:rsid w:val="000B028D"/>
    <w:rsid w:val="000B4F26"/>
    <w:rsid w:val="000B750C"/>
    <w:rsid w:val="000C6A3E"/>
    <w:rsid w:val="000D26F9"/>
    <w:rsid w:val="000D3049"/>
    <w:rsid w:val="000D4B3D"/>
    <w:rsid w:val="000D6EC2"/>
    <w:rsid w:val="000E3435"/>
    <w:rsid w:val="000F4843"/>
    <w:rsid w:val="000F4AE6"/>
    <w:rsid w:val="000F5ADE"/>
    <w:rsid w:val="000F5E17"/>
    <w:rsid w:val="0010226D"/>
    <w:rsid w:val="001052AC"/>
    <w:rsid w:val="00106236"/>
    <w:rsid w:val="00107221"/>
    <w:rsid w:val="00133081"/>
    <w:rsid w:val="00140F12"/>
    <w:rsid w:val="00155602"/>
    <w:rsid w:val="00175D1A"/>
    <w:rsid w:val="00180899"/>
    <w:rsid w:val="00185991"/>
    <w:rsid w:val="001879AD"/>
    <w:rsid w:val="001971AC"/>
    <w:rsid w:val="001A7B0F"/>
    <w:rsid w:val="001B319B"/>
    <w:rsid w:val="001B3672"/>
    <w:rsid w:val="001B3C22"/>
    <w:rsid w:val="001B4E5F"/>
    <w:rsid w:val="001C0A9C"/>
    <w:rsid w:val="001C687D"/>
    <w:rsid w:val="001D6C3C"/>
    <w:rsid w:val="001D7104"/>
    <w:rsid w:val="001E1FCB"/>
    <w:rsid w:val="001F19A2"/>
    <w:rsid w:val="001F2EC2"/>
    <w:rsid w:val="001F542C"/>
    <w:rsid w:val="00200671"/>
    <w:rsid w:val="002324F0"/>
    <w:rsid w:val="002361E5"/>
    <w:rsid w:val="002416A5"/>
    <w:rsid w:val="002426D9"/>
    <w:rsid w:val="00245C25"/>
    <w:rsid w:val="00247AF7"/>
    <w:rsid w:val="002551FA"/>
    <w:rsid w:val="0027000C"/>
    <w:rsid w:val="0027265B"/>
    <w:rsid w:val="00272D33"/>
    <w:rsid w:val="0028713A"/>
    <w:rsid w:val="00295387"/>
    <w:rsid w:val="002A11B9"/>
    <w:rsid w:val="002A264A"/>
    <w:rsid w:val="002E1AFD"/>
    <w:rsid w:val="002E7463"/>
    <w:rsid w:val="002F0012"/>
    <w:rsid w:val="002F3D42"/>
    <w:rsid w:val="002F650F"/>
    <w:rsid w:val="002F7B6A"/>
    <w:rsid w:val="003014CE"/>
    <w:rsid w:val="0032156D"/>
    <w:rsid w:val="00321664"/>
    <w:rsid w:val="00326FE7"/>
    <w:rsid w:val="0033149A"/>
    <w:rsid w:val="00334651"/>
    <w:rsid w:val="00341927"/>
    <w:rsid w:val="00374183"/>
    <w:rsid w:val="003746AF"/>
    <w:rsid w:val="003759BF"/>
    <w:rsid w:val="00381BDE"/>
    <w:rsid w:val="0038499B"/>
    <w:rsid w:val="0039194B"/>
    <w:rsid w:val="003950D8"/>
    <w:rsid w:val="003A232B"/>
    <w:rsid w:val="003A3F8B"/>
    <w:rsid w:val="003A5B0A"/>
    <w:rsid w:val="003A7437"/>
    <w:rsid w:val="003A7B60"/>
    <w:rsid w:val="003B677A"/>
    <w:rsid w:val="003E0568"/>
    <w:rsid w:val="003F01A9"/>
    <w:rsid w:val="004050C7"/>
    <w:rsid w:val="00423859"/>
    <w:rsid w:val="004267B6"/>
    <w:rsid w:val="004372F6"/>
    <w:rsid w:val="00450E73"/>
    <w:rsid w:val="00462BD9"/>
    <w:rsid w:val="00463B1B"/>
    <w:rsid w:val="004739DF"/>
    <w:rsid w:val="00474AC2"/>
    <w:rsid w:val="00481854"/>
    <w:rsid w:val="00491B19"/>
    <w:rsid w:val="00492666"/>
    <w:rsid w:val="0049691D"/>
    <w:rsid w:val="004A0829"/>
    <w:rsid w:val="004A1580"/>
    <w:rsid w:val="004A1C60"/>
    <w:rsid w:val="004A210B"/>
    <w:rsid w:val="004B0028"/>
    <w:rsid w:val="004B37F5"/>
    <w:rsid w:val="004B7140"/>
    <w:rsid w:val="004C06AD"/>
    <w:rsid w:val="004D5407"/>
    <w:rsid w:val="004D5B63"/>
    <w:rsid w:val="004E0E5B"/>
    <w:rsid w:val="004F44D4"/>
    <w:rsid w:val="00511430"/>
    <w:rsid w:val="0053229C"/>
    <w:rsid w:val="005348CD"/>
    <w:rsid w:val="005364C1"/>
    <w:rsid w:val="00540139"/>
    <w:rsid w:val="005408D2"/>
    <w:rsid w:val="00550F54"/>
    <w:rsid w:val="00553D77"/>
    <w:rsid w:val="00562E50"/>
    <w:rsid w:val="00563498"/>
    <w:rsid w:val="00574C20"/>
    <w:rsid w:val="005773D2"/>
    <w:rsid w:val="00581DB6"/>
    <w:rsid w:val="005A1DA7"/>
    <w:rsid w:val="005A4858"/>
    <w:rsid w:val="005A7939"/>
    <w:rsid w:val="005B69C6"/>
    <w:rsid w:val="005B79A2"/>
    <w:rsid w:val="005C6A61"/>
    <w:rsid w:val="005E39B2"/>
    <w:rsid w:val="005E51ED"/>
    <w:rsid w:val="005E6396"/>
    <w:rsid w:val="006049F9"/>
    <w:rsid w:val="00610478"/>
    <w:rsid w:val="0061086A"/>
    <w:rsid w:val="00620AAF"/>
    <w:rsid w:val="006220F6"/>
    <w:rsid w:val="006241D3"/>
    <w:rsid w:val="00641413"/>
    <w:rsid w:val="00662B40"/>
    <w:rsid w:val="00670D66"/>
    <w:rsid w:val="00673EC5"/>
    <w:rsid w:val="0067528E"/>
    <w:rsid w:val="00681647"/>
    <w:rsid w:val="006877D1"/>
    <w:rsid w:val="00691F26"/>
    <w:rsid w:val="00693FEA"/>
    <w:rsid w:val="00694733"/>
    <w:rsid w:val="00696D0A"/>
    <w:rsid w:val="00696DB2"/>
    <w:rsid w:val="006B4B26"/>
    <w:rsid w:val="006C5685"/>
    <w:rsid w:val="006C64F1"/>
    <w:rsid w:val="006C702F"/>
    <w:rsid w:val="006D00F2"/>
    <w:rsid w:val="006E0C7D"/>
    <w:rsid w:val="006E1E6A"/>
    <w:rsid w:val="006E5246"/>
    <w:rsid w:val="006E6BC2"/>
    <w:rsid w:val="006F28F1"/>
    <w:rsid w:val="007050D4"/>
    <w:rsid w:val="007167D1"/>
    <w:rsid w:val="00724542"/>
    <w:rsid w:val="007474EE"/>
    <w:rsid w:val="00761B2D"/>
    <w:rsid w:val="00772E62"/>
    <w:rsid w:val="00774005"/>
    <w:rsid w:val="00780833"/>
    <w:rsid w:val="00796077"/>
    <w:rsid w:val="007A205E"/>
    <w:rsid w:val="007A2353"/>
    <w:rsid w:val="007A51DC"/>
    <w:rsid w:val="007B784A"/>
    <w:rsid w:val="007D58C4"/>
    <w:rsid w:val="007E1862"/>
    <w:rsid w:val="007E773B"/>
    <w:rsid w:val="007F4112"/>
    <w:rsid w:val="007F5E3C"/>
    <w:rsid w:val="00803F68"/>
    <w:rsid w:val="008061B7"/>
    <w:rsid w:val="00817B90"/>
    <w:rsid w:val="00824EBF"/>
    <w:rsid w:val="00833174"/>
    <w:rsid w:val="00834F06"/>
    <w:rsid w:val="00842370"/>
    <w:rsid w:val="00847E46"/>
    <w:rsid w:val="008631A8"/>
    <w:rsid w:val="00865F58"/>
    <w:rsid w:val="0087620C"/>
    <w:rsid w:val="0087668B"/>
    <w:rsid w:val="00883FF8"/>
    <w:rsid w:val="00891887"/>
    <w:rsid w:val="008954FB"/>
    <w:rsid w:val="008A30AC"/>
    <w:rsid w:val="008B21C3"/>
    <w:rsid w:val="008D1313"/>
    <w:rsid w:val="008E1D4A"/>
    <w:rsid w:val="008E5734"/>
    <w:rsid w:val="008F5D0C"/>
    <w:rsid w:val="0090378E"/>
    <w:rsid w:val="00926E11"/>
    <w:rsid w:val="00930A0A"/>
    <w:rsid w:val="0093601E"/>
    <w:rsid w:val="00941A68"/>
    <w:rsid w:val="009461FC"/>
    <w:rsid w:val="0095709F"/>
    <w:rsid w:val="009613BC"/>
    <w:rsid w:val="0096188C"/>
    <w:rsid w:val="009670CE"/>
    <w:rsid w:val="009678F8"/>
    <w:rsid w:val="00971DE6"/>
    <w:rsid w:val="00972F37"/>
    <w:rsid w:val="00975A66"/>
    <w:rsid w:val="0097717D"/>
    <w:rsid w:val="00991D9B"/>
    <w:rsid w:val="009A3DCB"/>
    <w:rsid w:val="009A7BCA"/>
    <w:rsid w:val="009B1F00"/>
    <w:rsid w:val="009B4E47"/>
    <w:rsid w:val="009B5F3B"/>
    <w:rsid w:val="009D0DF2"/>
    <w:rsid w:val="009D6DDC"/>
    <w:rsid w:val="009E206D"/>
    <w:rsid w:val="009E48B7"/>
    <w:rsid w:val="009E6BA2"/>
    <w:rsid w:val="009F1274"/>
    <w:rsid w:val="009F2BE6"/>
    <w:rsid w:val="00A12372"/>
    <w:rsid w:val="00A148BD"/>
    <w:rsid w:val="00A16C91"/>
    <w:rsid w:val="00A1742E"/>
    <w:rsid w:val="00A41A60"/>
    <w:rsid w:val="00A45E91"/>
    <w:rsid w:val="00A50A21"/>
    <w:rsid w:val="00A7384A"/>
    <w:rsid w:val="00A738FC"/>
    <w:rsid w:val="00A835EC"/>
    <w:rsid w:val="00A93EC0"/>
    <w:rsid w:val="00A94374"/>
    <w:rsid w:val="00A97E02"/>
    <w:rsid w:val="00AB2DC9"/>
    <w:rsid w:val="00AB47CC"/>
    <w:rsid w:val="00AB5FC2"/>
    <w:rsid w:val="00AD0079"/>
    <w:rsid w:val="00AD3810"/>
    <w:rsid w:val="00AD69FE"/>
    <w:rsid w:val="00AE2319"/>
    <w:rsid w:val="00AF0695"/>
    <w:rsid w:val="00AF1593"/>
    <w:rsid w:val="00B04170"/>
    <w:rsid w:val="00B27396"/>
    <w:rsid w:val="00B36CA6"/>
    <w:rsid w:val="00B37A27"/>
    <w:rsid w:val="00B404FC"/>
    <w:rsid w:val="00B5319B"/>
    <w:rsid w:val="00B54878"/>
    <w:rsid w:val="00B646AF"/>
    <w:rsid w:val="00B727B7"/>
    <w:rsid w:val="00B7630E"/>
    <w:rsid w:val="00B81FAE"/>
    <w:rsid w:val="00B86060"/>
    <w:rsid w:val="00B86910"/>
    <w:rsid w:val="00B938D0"/>
    <w:rsid w:val="00B9645B"/>
    <w:rsid w:val="00B968C8"/>
    <w:rsid w:val="00B971F7"/>
    <w:rsid w:val="00BB765D"/>
    <w:rsid w:val="00BC6303"/>
    <w:rsid w:val="00BF15EC"/>
    <w:rsid w:val="00BF1DF3"/>
    <w:rsid w:val="00BF6370"/>
    <w:rsid w:val="00C15972"/>
    <w:rsid w:val="00C15B87"/>
    <w:rsid w:val="00C207A1"/>
    <w:rsid w:val="00C218C2"/>
    <w:rsid w:val="00C31D3A"/>
    <w:rsid w:val="00C42676"/>
    <w:rsid w:val="00C66D63"/>
    <w:rsid w:val="00C7354D"/>
    <w:rsid w:val="00C74D77"/>
    <w:rsid w:val="00CC308C"/>
    <w:rsid w:val="00CD051E"/>
    <w:rsid w:val="00CD55F8"/>
    <w:rsid w:val="00CE6A93"/>
    <w:rsid w:val="00CE76B7"/>
    <w:rsid w:val="00CF2F33"/>
    <w:rsid w:val="00CF69B8"/>
    <w:rsid w:val="00CF7FD1"/>
    <w:rsid w:val="00D0138B"/>
    <w:rsid w:val="00D039D7"/>
    <w:rsid w:val="00D242DA"/>
    <w:rsid w:val="00D31E4E"/>
    <w:rsid w:val="00D34ADE"/>
    <w:rsid w:val="00D35673"/>
    <w:rsid w:val="00D501D0"/>
    <w:rsid w:val="00D57383"/>
    <w:rsid w:val="00D80036"/>
    <w:rsid w:val="00D8137F"/>
    <w:rsid w:val="00D86527"/>
    <w:rsid w:val="00D867A4"/>
    <w:rsid w:val="00D91FE0"/>
    <w:rsid w:val="00D95AB0"/>
    <w:rsid w:val="00DA037B"/>
    <w:rsid w:val="00DA6429"/>
    <w:rsid w:val="00DB0448"/>
    <w:rsid w:val="00DC22F8"/>
    <w:rsid w:val="00DC3149"/>
    <w:rsid w:val="00DC3AD5"/>
    <w:rsid w:val="00DC6CAD"/>
    <w:rsid w:val="00DE271D"/>
    <w:rsid w:val="00E015D0"/>
    <w:rsid w:val="00E17E54"/>
    <w:rsid w:val="00E23998"/>
    <w:rsid w:val="00E257C9"/>
    <w:rsid w:val="00E32D0A"/>
    <w:rsid w:val="00E3426A"/>
    <w:rsid w:val="00E35E85"/>
    <w:rsid w:val="00E36572"/>
    <w:rsid w:val="00E36793"/>
    <w:rsid w:val="00E3729C"/>
    <w:rsid w:val="00E37485"/>
    <w:rsid w:val="00E42BA8"/>
    <w:rsid w:val="00E45177"/>
    <w:rsid w:val="00E55C4B"/>
    <w:rsid w:val="00E57DB5"/>
    <w:rsid w:val="00E62E24"/>
    <w:rsid w:val="00E64A8A"/>
    <w:rsid w:val="00E673D0"/>
    <w:rsid w:val="00E7783D"/>
    <w:rsid w:val="00E864BB"/>
    <w:rsid w:val="00E91DB5"/>
    <w:rsid w:val="00E91F0A"/>
    <w:rsid w:val="00E94903"/>
    <w:rsid w:val="00EA05F9"/>
    <w:rsid w:val="00EA39B1"/>
    <w:rsid w:val="00EB1394"/>
    <w:rsid w:val="00EB54C2"/>
    <w:rsid w:val="00EB6549"/>
    <w:rsid w:val="00EC7222"/>
    <w:rsid w:val="00ED10F1"/>
    <w:rsid w:val="00ED2034"/>
    <w:rsid w:val="00EE49DA"/>
    <w:rsid w:val="00EF6004"/>
    <w:rsid w:val="00F0042D"/>
    <w:rsid w:val="00F01B7B"/>
    <w:rsid w:val="00F14B9E"/>
    <w:rsid w:val="00F205A1"/>
    <w:rsid w:val="00F2245D"/>
    <w:rsid w:val="00F27D9A"/>
    <w:rsid w:val="00F31A42"/>
    <w:rsid w:val="00F44B28"/>
    <w:rsid w:val="00F4657B"/>
    <w:rsid w:val="00F533C3"/>
    <w:rsid w:val="00F6544C"/>
    <w:rsid w:val="00F72DF8"/>
    <w:rsid w:val="00F76300"/>
    <w:rsid w:val="00F837F4"/>
    <w:rsid w:val="00F97EC8"/>
    <w:rsid w:val="00FA14FD"/>
    <w:rsid w:val="00FA7CC9"/>
    <w:rsid w:val="00FB355A"/>
    <w:rsid w:val="00FB5488"/>
    <w:rsid w:val="00FB615C"/>
    <w:rsid w:val="00FB72B7"/>
    <w:rsid w:val="00FD606E"/>
    <w:rsid w:val="00FD6C5F"/>
    <w:rsid w:val="00FF48FC"/>
    <w:rsid w:val="00FF5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City"/>
  <w:smartTagType w:namespaceuri="urn:schemas-microsoft-com:office:smarttags" w:name="State"/>
  <w:shapeDefaults>
    <o:shapedefaults v:ext="edit" spidmax="1026"/>
    <o:shapelayout v:ext="edit">
      <o:idmap v:ext="edit" data="1"/>
    </o:shapelayout>
  </w:shapeDefaults>
  <w:decimalSymbol w:val="."/>
  <w:listSeparator w:val=","/>
  <w14:docId w14:val="015CB0B5"/>
  <w15:docId w15:val="{B6E5442B-6759-4A91-A177-2A5921C5F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50F"/>
    <w:rPr>
      <w:rFonts w:ascii="Times New Roman" w:hAnsi="Times New Roman"/>
    </w:rPr>
  </w:style>
  <w:style w:type="paragraph" w:styleId="Heading1">
    <w:name w:val="heading 1"/>
    <w:basedOn w:val="Normal"/>
    <w:next w:val="Normal"/>
    <w:qFormat/>
    <w:rsid w:val="002F65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F650F"/>
    <w:pPr>
      <w:ind w:firstLine="720"/>
      <w:jc w:val="both"/>
    </w:pPr>
    <w:rPr>
      <w:sz w:val="22"/>
    </w:rPr>
  </w:style>
  <w:style w:type="paragraph" w:styleId="BodyText">
    <w:name w:val="Body Text"/>
    <w:basedOn w:val="Normal"/>
    <w:rsid w:val="002F650F"/>
    <w:pPr>
      <w:jc w:val="both"/>
    </w:pPr>
    <w:rPr>
      <w:sz w:val="22"/>
    </w:rPr>
  </w:style>
  <w:style w:type="paragraph" w:styleId="Footer">
    <w:name w:val="footer"/>
    <w:basedOn w:val="Normal"/>
    <w:rsid w:val="002F650F"/>
    <w:pPr>
      <w:tabs>
        <w:tab w:val="center" w:pos="4320"/>
        <w:tab w:val="right" w:pos="8640"/>
      </w:tabs>
    </w:pPr>
  </w:style>
  <w:style w:type="paragraph" w:styleId="Header">
    <w:name w:val="header"/>
    <w:basedOn w:val="Normal"/>
    <w:rsid w:val="002F650F"/>
    <w:pPr>
      <w:tabs>
        <w:tab w:val="center" w:pos="4320"/>
        <w:tab w:val="right" w:pos="8640"/>
      </w:tabs>
    </w:pPr>
  </w:style>
  <w:style w:type="paragraph" w:styleId="DocumentMap">
    <w:name w:val="Document Map"/>
    <w:basedOn w:val="Normal"/>
    <w:semiHidden/>
    <w:rsid w:val="002F650F"/>
    <w:pPr>
      <w:shd w:val="clear" w:color="auto" w:fill="000080"/>
    </w:pPr>
    <w:rPr>
      <w:rFonts w:ascii="Tahoma" w:hAnsi="Tahoma"/>
    </w:rPr>
  </w:style>
  <w:style w:type="character" w:styleId="PageNumber">
    <w:name w:val="page number"/>
    <w:basedOn w:val="DefaultParagraphFont"/>
    <w:rsid w:val="002F650F"/>
  </w:style>
  <w:style w:type="paragraph" w:styleId="BodyText2">
    <w:name w:val="Body Text 2"/>
    <w:basedOn w:val="Normal"/>
    <w:rsid w:val="002F650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 w:type="paragraph" w:styleId="ListParagraph">
    <w:name w:val="List Paragraph"/>
    <w:basedOn w:val="Normal"/>
    <w:uiPriority w:val="34"/>
    <w:qFormat/>
    <w:rsid w:val="00E42BA8"/>
    <w:pPr>
      <w:ind w:left="720"/>
      <w:contextualSpacing/>
    </w:pPr>
    <w:rPr>
      <w:sz w:val="22"/>
    </w:rPr>
  </w:style>
  <w:style w:type="character" w:styleId="UnresolvedMention">
    <w:name w:val="Unresolved Mention"/>
    <w:basedOn w:val="DefaultParagraphFont"/>
    <w:uiPriority w:val="99"/>
    <w:semiHidden/>
    <w:unhideWhenUsed/>
    <w:rsid w:val="00A738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875852025">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awan.subramaniam@dep.state.fl.us" TargetMode="External"/><Relationship Id="rId13" Type="http://schemas.openxmlformats.org/officeDocument/2006/relationships/footer" Target="footer1.xml"/><Relationship Id="rId18" Type="http://schemas.openxmlformats.org/officeDocument/2006/relationships/hyperlink" Target="mailto:epost_nwdwasteair@dep.state.fl.u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christina.akly@fpl.com" TargetMode="External"/><Relationship Id="rId2" Type="http://schemas.openxmlformats.org/officeDocument/2006/relationships/numbering" Target="numbering.xml"/><Relationship Id="rId16" Type="http://schemas.openxmlformats.org/officeDocument/2006/relationships/hyperlink" Target="mailto:michael.d.allen@fp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ency_Clerk@dep.state.fl.u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Agency_Clerk@dep.state.fl.us" TargetMode="External"/><Relationship Id="rId19" Type="http://schemas.openxmlformats.org/officeDocument/2006/relationships/hyperlink" Target="mailto:SCO@dep.state.fl.us"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FBE45-1A2F-4B2E-BAE9-F6A7A887B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4</Pages>
  <Words>1772</Words>
  <Characters>10332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12080</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Lynn Scearce</dc:creator>
  <cp:keywords/>
  <cp:lastModifiedBy>Read, David</cp:lastModifiedBy>
  <cp:revision>51</cp:revision>
  <cp:lastPrinted>2005-03-02T18:25:00Z</cp:lastPrinted>
  <dcterms:created xsi:type="dcterms:W3CDTF">2014-08-20T17:58:00Z</dcterms:created>
  <dcterms:modified xsi:type="dcterms:W3CDTF">2021-11-01T19:02:00Z</dcterms:modified>
</cp:coreProperties>
</file>